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1922D3" w14:textId="77777777" w:rsidR="00482BC8" w:rsidRPr="00482BC8" w:rsidRDefault="00482BC8" w:rsidP="00482BC8">
      <w:pPr>
        <w:pStyle w:val="a6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482BC8">
        <w:rPr>
          <w:rFonts w:ascii="Times New Roman" w:hAnsi="Times New Roman"/>
          <w:color w:val="000000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3859BE69" w14:textId="77777777" w:rsidR="00482BC8" w:rsidRPr="00482BC8" w:rsidRDefault="00482BC8" w:rsidP="00482BC8">
      <w:pPr>
        <w:pStyle w:val="a6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482BC8">
        <w:rPr>
          <w:rFonts w:ascii="Times New Roman" w:hAnsi="Times New Roman"/>
          <w:color w:val="000000"/>
          <w:sz w:val="24"/>
          <w:szCs w:val="24"/>
        </w:rPr>
        <w:t>Г. ЛИПЕЦКА</w:t>
      </w:r>
    </w:p>
    <w:p w14:paraId="65EAA01A" w14:textId="77777777" w:rsidR="00482BC8" w:rsidRPr="00482BC8" w:rsidRDefault="00482BC8" w:rsidP="00482BC8">
      <w:pPr>
        <w:pStyle w:val="a6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50CFD1A" w14:textId="77777777" w:rsidR="00482BC8" w:rsidRPr="00482BC8" w:rsidRDefault="00482BC8" w:rsidP="00482BC8">
      <w:pPr>
        <w:pStyle w:val="2"/>
        <w:contextualSpacing/>
        <w:jc w:val="center"/>
        <w:rPr>
          <w:color w:val="000000"/>
        </w:rPr>
      </w:pPr>
    </w:p>
    <w:p w14:paraId="0E56D1B9" w14:textId="77777777" w:rsidR="00482BC8" w:rsidRPr="00482BC8" w:rsidRDefault="00482BC8" w:rsidP="00482BC8">
      <w:pPr>
        <w:contextualSpacing/>
        <w:jc w:val="center"/>
        <w:rPr>
          <w:rFonts w:ascii="Times New Roman" w:hAnsi="Times New Roman"/>
          <w:color w:val="000000"/>
        </w:rPr>
      </w:pPr>
    </w:p>
    <w:p w14:paraId="33B862AD" w14:textId="77777777" w:rsidR="00482BC8" w:rsidRPr="00482BC8" w:rsidRDefault="00482BC8" w:rsidP="00482BC8">
      <w:pPr>
        <w:contextualSpacing/>
        <w:jc w:val="center"/>
        <w:rPr>
          <w:rFonts w:ascii="Times New Roman" w:hAnsi="Times New Roman"/>
          <w:color w:val="000000"/>
        </w:rPr>
      </w:pPr>
    </w:p>
    <w:p w14:paraId="43AE50BA" w14:textId="77777777" w:rsidR="00482BC8" w:rsidRPr="00482BC8" w:rsidRDefault="00482BC8" w:rsidP="00482BC8">
      <w:pPr>
        <w:contextualSpacing/>
        <w:jc w:val="center"/>
        <w:rPr>
          <w:rFonts w:ascii="Times New Roman" w:hAnsi="Times New Roman"/>
          <w:color w:val="000000"/>
        </w:rPr>
      </w:pPr>
    </w:p>
    <w:p w14:paraId="115BCD29" w14:textId="77777777" w:rsidR="00482BC8" w:rsidRPr="00482BC8" w:rsidRDefault="00482BC8" w:rsidP="00482BC8">
      <w:pPr>
        <w:contextualSpacing/>
        <w:jc w:val="center"/>
        <w:rPr>
          <w:rFonts w:ascii="Times New Roman" w:hAnsi="Times New Roman"/>
          <w:color w:val="000000"/>
          <w:sz w:val="48"/>
          <w:szCs w:val="48"/>
        </w:rPr>
      </w:pPr>
    </w:p>
    <w:p w14:paraId="09DA4C5B" w14:textId="77777777" w:rsidR="00482BC8" w:rsidRPr="00FD3AA6" w:rsidRDefault="00482BC8" w:rsidP="00482BC8">
      <w:pPr>
        <w:contextualSpacing/>
        <w:jc w:val="center"/>
        <w:rPr>
          <w:rFonts w:ascii="Times New Roman" w:hAnsi="Times New Roman"/>
          <w:color w:val="000000"/>
          <w:sz w:val="48"/>
          <w:szCs w:val="48"/>
        </w:rPr>
      </w:pPr>
      <w:r w:rsidRPr="00FD3AA6">
        <w:rPr>
          <w:rFonts w:ascii="Times New Roman" w:hAnsi="Times New Roman"/>
          <w:color w:val="000000"/>
          <w:sz w:val="48"/>
          <w:szCs w:val="48"/>
        </w:rPr>
        <w:t xml:space="preserve">Рабочая программа по предмету </w:t>
      </w:r>
    </w:p>
    <w:p w14:paraId="16AFE3DA" w14:textId="77777777" w:rsidR="00482BC8" w:rsidRPr="00FD3AA6" w:rsidRDefault="00482BC8" w:rsidP="00482BC8">
      <w:pPr>
        <w:contextualSpacing/>
        <w:jc w:val="center"/>
        <w:rPr>
          <w:rFonts w:ascii="Times New Roman" w:hAnsi="Times New Roman"/>
          <w:color w:val="000000"/>
          <w:sz w:val="48"/>
          <w:szCs w:val="48"/>
        </w:rPr>
      </w:pPr>
      <w:r w:rsidRPr="00FD3AA6">
        <w:rPr>
          <w:rFonts w:ascii="Times New Roman" w:hAnsi="Times New Roman"/>
          <w:color w:val="000000"/>
          <w:sz w:val="48"/>
          <w:szCs w:val="48"/>
        </w:rPr>
        <w:t xml:space="preserve">Россия </w:t>
      </w:r>
      <w:r w:rsidRPr="00FD3AA6">
        <w:rPr>
          <w:rFonts w:ascii="Times New Roman" w:hAnsi="Times New Roman"/>
          <w:color w:val="000000"/>
          <w:sz w:val="48"/>
          <w:szCs w:val="48"/>
          <w:lang w:val="en-US"/>
        </w:rPr>
        <w:t>XX</w:t>
      </w:r>
      <w:r w:rsidRPr="00FD3AA6">
        <w:rPr>
          <w:rFonts w:ascii="Times New Roman" w:hAnsi="Times New Roman"/>
          <w:color w:val="000000"/>
          <w:sz w:val="48"/>
          <w:szCs w:val="48"/>
        </w:rPr>
        <w:t xml:space="preserve"> века в лицах</w:t>
      </w:r>
    </w:p>
    <w:p w14:paraId="74C4DCC9" w14:textId="77777777" w:rsidR="00482BC8" w:rsidRPr="00FD3AA6" w:rsidRDefault="00482BC8" w:rsidP="00482BC8">
      <w:pPr>
        <w:pStyle w:val="3"/>
        <w:contextualSpacing/>
        <w:jc w:val="center"/>
        <w:rPr>
          <w:rFonts w:ascii="Times New Roman" w:hAnsi="Times New Roman"/>
          <w:b w:val="0"/>
          <w:bCs w:val="0"/>
          <w:color w:val="000000"/>
          <w:sz w:val="48"/>
          <w:szCs w:val="48"/>
        </w:rPr>
      </w:pPr>
      <w:r w:rsidRPr="00FD3AA6">
        <w:rPr>
          <w:rFonts w:ascii="Times New Roman" w:hAnsi="Times New Roman"/>
          <w:b w:val="0"/>
          <w:color w:val="000000"/>
          <w:sz w:val="48"/>
          <w:szCs w:val="48"/>
        </w:rPr>
        <w:t>для 12 классов</w:t>
      </w:r>
    </w:p>
    <w:p w14:paraId="3F570CDF" w14:textId="77777777" w:rsidR="00482BC8" w:rsidRPr="00FD3AA6" w:rsidRDefault="00482BC8" w:rsidP="00482BC8">
      <w:pPr>
        <w:pStyle w:val="3"/>
        <w:contextualSpacing/>
        <w:jc w:val="center"/>
        <w:rPr>
          <w:rFonts w:ascii="Times New Roman" w:hAnsi="Times New Roman"/>
          <w:b w:val="0"/>
          <w:bCs w:val="0"/>
          <w:color w:val="000000"/>
          <w:sz w:val="48"/>
          <w:szCs w:val="48"/>
        </w:rPr>
      </w:pPr>
      <w:r w:rsidRPr="00FD3AA6">
        <w:rPr>
          <w:rFonts w:ascii="Times New Roman" w:hAnsi="Times New Roman"/>
          <w:b w:val="0"/>
          <w:color w:val="000000"/>
          <w:sz w:val="48"/>
          <w:szCs w:val="48"/>
        </w:rPr>
        <w:t>очно-заочной формы обучения</w:t>
      </w:r>
    </w:p>
    <w:p w14:paraId="0995989D" w14:textId="77777777" w:rsidR="00482BC8" w:rsidRPr="00482BC8" w:rsidRDefault="00482BC8" w:rsidP="00482BC8">
      <w:pPr>
        <w:pStyle w:val="3"/>
        <w:contextualSpacing/>
        <w:jc w:val="center"/>
        <w:rPr>
          <w:rFonts w:ascii="Times New Roman" w:hAnsi="Times New Roman"/>
          <w:b w:val="0"/>
          <w:color w:val="000000"/>
          <w:sz w:val="32"/>
          <w:szCs w:val="32"/>
        </w:rPr>
      </w:pPr>
    </w:p>
    <w:p w14:paraId="4B0C6B18" w14:textId="77777777" w:rsidR="00482BC8" w:rsidRPr="00482BC8" w:rsidRDefault="00482BC8" w:rsidP="00482BC8">
      <w:pPr>
        <w:pStyle w:val="3"/>
        <w:contextualSpacing/>
        <w:jc w:val="center"/>
        <w:rPr>
          <w:rFonts w:ascii="Times New Roman" w:hAnsi="Times New Roman"/>
          <w:b w:val="0"/>
          <w:color w:val="000000"/>
          <w:sz w:val="32"/>
          <w:szCs w:val="32"/>
        </w:rPr>
      </w:pPr>
    </w:p>
    <w:p w14:paraId="36754A11" w14:textId="77777777" w:rsidR="00482BC8" w:rsidRPr="00482BC8" w:rsidRDefault="00482BC8" w:rsidP="00482BC8">
      <w:pPr>
        <w:pStyle w:val="3"/>
        <w:tabs>
          <w:tab w:val="left" w:pos="1800"/>
        </w:tabs>
        <w:contextualSpacing/>
        <w:jc w:val="center"/>
        <w:rPr>
          <w:rFonts w:ascii="Times New Roman" w:hAnsi="Times New Roman"/>
          <w:b w:val="0"/>
          <w:color w:val="000000"/>
          <w:sz w:val="32"/>
          <w:szCs w:val="32"/>
        </w:rPr>
      </w:pPr>
      <w:r w:rsidRPr="00482BC8">
        <w:rPr>
          <w:rFonts w:ascii="Times New Roman" w:hAnsi="Times New Roman"/>
          <w:b w:val="0"/>
          <w:color w:val="000000"/>
          <w:sz w:val="32"/>
          <w:szCs w:val="32"/>
        </w:rPr>
        <w:t>Срок действия – три учебных года</w:t>
      </w:r>
    </w:p>
    <w:p w14:paraId="4CA7398E" w14:textId="7EC92139" w:rsidR="00482BC8" w:rsidRPr="00482BC8" w:rsidRDefault="007344B5" w:rsidP="00482BC8">
      <w:pPr>
        <w:contextualSpacing/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Начало действия 01 сентября 202</w:t>
      </w:r>
      <w:r w:rsidR="00FD3AA6">
        <w:rPr>
          <w:rFonts w:ascii="Times New Roman" w:hAnsi="Times New Roman"/>
          <w:color w:val="000000"/>
          <w:sz w:val="32"/>
          <w:szCs w:val="32"/>
        </w:rPr>
        <w:t>4</w:t>
      </w:r>
      <w:r w:rsidR="00482BC8" w:rsidRPr="00482BC8">
        <w:rPr>
          <w:rFonts w:ascii="Times New Roman" w:hAnsi="Times New Roman"/>
          <w:color w:val="000000"/>
          <w:sz w:val="32"/>
          <w:szCs w:val="32"/>
        </w:rPr>
        <w:t xml:space="preserve"> года</w:t>
      </w:r>
    </w:p>
    <w:p w14:paraId="4657CC16" w14:textId="77777777" w:rsidR="00482BC8" w:rsidRDefault="00482BC8" w:rsidP="00482BC8">
      <w:pPr>
        <w:contextualSpacing/>
        <w:jc w:val="center"/>
        <w:rPr>
          <w:sz w:val="32"/>
          <w:szCs w:val="32"/>
        </w:rPr>
      </w:pPr>
    </w:p>
    <w:p w14:paraId="313D371E" w14:textId="77777777" w:rsidR="00482BC8" w:rsidRPr="008E3589" w:rsidRDefault="00482BC8" w:rsidP="00482BC8">
      <w:pPr>
        <w:contextualSpacing/>
        <w:rPr>
          <w:sz w:val="32"/>
          <w:szCs w:val="32"/>
        </w:rPr>
      </w:pPr>
    </w:p>
    <w:p w14:paraId="14784C8C" w14:textId="77777777" w:rsidR="00482BC8" w:rsidRPr="00FD3AA6" w:rsidRDefault="00482BC8" w:rsidP="00482BC8">
      <w:pPr>
        <w:pStyle w:val="a6"/>
        <w:contextualSpacing/>
        <w:jc w:val="right"/>
        <w:rPr>
          <w:rFonts w:ascii="Times New Roman" w:hAnsi="Times New Roman"/>
          <w:sz w:val="28"/>
          <w:szCs w:val="28"/>
        </w:rPr>
      </w:pPr>
      <w:r w:rsidRPr="00FD3AA6">
        <w:rPr>
          <w:rFonts w:ascii="Times New Roman" w:hAnsi="Times New Roman"/>
          <w:sz w:val="28"/>
          <w:szCs w:val="28"/>
        </w:rPr>
        <w:t>«Утверждаю»</w:t>
      </w:r>
    </w:p>
    <w:p w14:paraId="661D57BF" w14:textId="77777777" w:rsidR="00482BC8" w:rsidRPr="00FD3AA6" w:rsidRDefault="00482BC8" w:rsidP="00482BC8">
      <w:pPr>
        <w:pStyle w:val="a6"/>
        <w:contextualSpacing/>
        <w:jc w:val="right"/>
        <w:rPr>
          <w:rFonts w:ascii="Times New Roman" w:hAnsi="Times New Roman"/>
          <w:sz w:val="28"/>
          <w:szCs w:val="28"/>
        </w:rPr>
      </w:pPr>
      <w:r w:rsidRPr="00FD3AA6">
        <w:rPr>
          <w:rFonts w:ascii="Times New Roman" w:hAnsi="Times New Roman"/>
          <w:sz w:val="28"/>
          <w:szCs w:val="28"/>
        </w:rPr>
        <w:t>директор МБОУ СШООЗЗ №1</w:t>
      </w:r>
    </w:p>
    <w:p w14:paraId="0EBC1FC5" w14:textId="77777777" w:rsidR="00482BC8" w:rsidRPr="00FD3AA6" w:rsidRDefault="00482BC8" w:rsidP="00482BC8">
      <w:pPr>
        <w:pStyle w:val="a6"/>
        <w:tabs>
          <w:tab w:val="left" w:pos="8025"/>
        </w:tabs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621B72D3" w14:textId="77777777" w:rsidR="00482BC8" w:rsidRPr="00FD3AA6" w:rsidRDefault="00615BCB" w:rsidP="00482BC8">
      <w:pPr>
        <w:pStyle w:val="a6"/>
        <w:tabs>
          <w:tab w:val="left" w:pos="8025"/>
        </w:tabs>
        <w:contextualSpacing/>
        <w:jc w:val="right"/>
        <w:rPr>
          <w:rFonts w:ascii="Times New Roman" w:hAnsi="Times New Roman"/>
          <w:sz w:val="28"/>
          <w:szCs w:val="28"/>
        </w:rPr>
      </w:pPr>
      <w:r w:rsidRPr="00FD3AA6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482BC8" w:rsidRPr="00FD3AA6">
        <w:rPr>
          <w:rFonts w:ascii="Times New Roman" w:hAnsi="Times New Roman"/>
          <w:sz w:val="28"/>
          <w:szCs w:val="28"/>
        </w:rPr>
        <w:t>_________   Е. Н. Бирюкова</w:t>
      </w:r>
      <w:r w:rsidR="00482BC8" w:rsidRPr="00FD3AA6">
        <w:rPr>
          <w:rFonts w:ascii="Times New Roman" w:hAnsi="Times New Roman"/>
          <w:sz w:val="28"/>
          <w:szCs w:val="28"/>
        </w:rPr>
        <w:tab/>
      </w:r>
    </w:p>
    <w:p w14:paraId="6505B6DF" w14:textId="19359B58" w:rsidR="00482BC8" w:rsidRPr="00FD3AA6" w:rsidRDefault="00724D73" w:rsidP="00482BC8">
      <w:pPr>
        <w:pStyle w:val="a5"/>
        <w:contextualSpacing/>
        <w:jc w:val="right"/>
        <w:rPr>
          <w:b/>
          <w:sz w:val="28"/>
          <w:szCs w:val="28"/>
        </w:rPr>
      </w:pPr>
      <w:r w:rsidRPr="00FD3AA6">
        <w:rPr>
          <w:sz w:val="28"/>
          <w:szCs w:val="28"/>
        </w:rPr>
        <w:t>приказ № 3</w:t>
      </w:r>
      <w:r w:rsidR="00FD3AA6" w:rsidRPr="00FD3AA6">
        <w:rPr>
          <w:sz w:val="28"/>
          <w:szCs w:val="28"/>
        </w:rPr>
        <w:t>4</w:t>
      </w:r>
      <w:r w:rsidRPr="00FD3AA6">
        <w:rPr>
          <w:sz w:val="28"/>
          <w:szCs w:val="28"/>
        </w:rPr>
        <w:t xml:space="preserve"> от </w:t>
      </w:r>
      <w:r w:rsidR="00FD3AA6" w:rsidRPr="00FD3AA6">
        <w:rPr>
          <w:sz w:val="28"/>
          <w:szCs w:val="28"/>
        </w:rPr>
        <w:t>29</w:t>
      </w:r>
      <w:r w:rsidRPr="00FD3AA6">
        <w:rPr>
          <w:sz w:val="28"/>
          <w:szCs w:val="28"/>
        </w:rPr>
        <w:t>.08.2023 г.</w:t>
      </w:r>
    </w:p>
    <w:p w14:paraId="36A9F832" w14:textId="77777777" w:rsidR="00D70EF7" w:rsidRDefault="00D70EF7" w:rsidP="00482BC8">
      <w:pPr>
        <w:pStyle w:val="a5"/>
        <w:contextualSpacing/>
        <w:jc w:val="right"/>
        <w:rPr>
          <w:b/>
          <w:sz w:val="22"/>
          <w:szCs w:val="22"/>
        </w:rPr>
      </w:pPr>
    </w:p>
    <w:p w14:paraId="31A36E95" w14:textId="77777777" w:rsidR="00D70EF7" w:rsidRDefault="00D70EF7" w:rsidP="00482BC8">
      <w:pPr>
        <w:pStyle w:val="a5"/>
        <w:contextualSpacing/>
        <w:jc w:val="right"/>
        <w:rPr>
          <w:b/>
          <w:sz w:val="22"/>
          <w:szCs w:val="22"/>
        </w:rPr>
      </w:pPr>
    </w:p>
    <w:p w14:paraId="65D60A7E" w14:textId="77777777" w:rsidR="00D70EF7" w:rsidRDefault="00D70EF7" w:rsidP="00482BC8">
      <w:pPr>
        <w:pStyle w:val="a5"/>
        <w:contextualSpacing/>
        <w:jc w:val="right"/>
        <w:rPr>
          <w:b/>
          <w:sz w:val="22"/>
          <w:szCs w:val="22"/>
        </w:rPr>
      </w:pPr>
    </w:p>
    <w:p w14:paraId="2745865E" w14:textId="77777777" w:rsidR="00482BC8" w:rsidRDefault="00482BC8" w:rsidP="00482BC8">
      <w:pPr>
        <w:pStyle w:val="a5"/>
        <w:contextualSpacing/>
        <w:jc w:val="right"/>
        <w:rPr>
          <w:sz w:val="28"/>
          <w:szCs w:val="28"/>
        </w:rPr>
      </w:pPr>
    </w:p>
    <w:p w14:paraId="1A812993" w14:textId="77777777" w:rsidR="00973C45" w:rsidRPr="00E2089B" w:rsidRDefault="00973C45" w:rsidP="00973C45">
      <w:pPr>
        <w:spacing w:before="100" w:beforeAutospacing="1" w:after="100" w:afterAutospacing="1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E2089B">
        <w:rPr>
          <w:rFonts w:ascii="Times New Roman" w:hAnsi="Times New Roman"/>
          <w:sz w:val="28"/>
          <w:szCs w:val="28"/>
        </w:rPr>
        <w:t>Программу составил</w:t>
      </w:r>
    </w:p>
    <w:p w14:paraId="68249DB4" w14:textId="77777777" w:rsidR="00973C45" w:rsidRPr="00E2089B" w:rsidRDefault="00973C45" w:rsidP="00973C45">
      <w:pPr>
        <w:spacing w:before="100" w:beforeAutospacing="1" w:after="100" w:afterAutospacing="1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E2089B">
        <w:rPr>
          <w:rFonts w:ascii="Times New Roman" w:hAnsi="Times New Roman"/>
          <w:sz w:val="28"/>
          <w:szCs w:val="28"/>
        </w:rPr>
        <w:t>Селин А.В.</w:t>
      </w:r>
    </w:p>
    <w:p w14:paraId="5FC2F029" w14:textId="77777777" w:rsidR="00973C45" w:rsidRPr="00E2089B" w:rsidRDefault="00973C45" w:rsidP="00973C45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1CBCF9F9" w14:textId="4B42B8C6" w:rsidR="00482BC8" w:rsidRPr="00973C45" w:rsidRDefault="00A94424" w:rsidP="00973C45">
      <w:pPr>
        <w:tabs>
          <w:tab w:val="left" w:pos="3900"/>
          <w:tab w:val="center" w:pos="7285"/>
        </w:tabs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Липецк, </w:t>
      </w:r>
      <w:r w:rsidR="00973C45" w:rsidRPr="00E2089B">
        <w:rPr>
          <w:rFonts w:ascii="Times New Roman" w:hAnsi="Times New Roman"/>
          <w:sz w:val="28"/>
          <w:szCs w:val="28"/>
        </w:rPr>
        <w:t>202</w:t>
      </w:r>
      <w:r w:rsidR="00FD3AA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599898BF" w14:textId="77777777" w:rsidR="00FA6142" w:rsidRDefault="004E7D48" w:rsidP="006C07E8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4E7D48">
        <w:rPr>
          <w:rFonts w:ascii="Times New Roman" w:hAnsi="Times New Roman"/>
          <w:b/>
          <w:bCs/>
          <w:sz w:val="28"/>
          <w:szCs w:val="28"/>
        </w:rPr>
        <w:lastRenderedPageBreak/>
        <w:t>Результаты освоения предмета.</w:t>
      </w:r>
    </w:p>
    <w:p w14:paraId="4E28BCD7" w14:textId="77777777" w:rsidR="00FA6142" w:rsidRPr="00615BCB" w:rsidRDefault="00FA6142" w:rsidP="006C07E8">
      <w:pPr>
        <w:tabs>
          <w:tab w:val="left" w:pos="0"/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15BCB">
        <w:rPr>
          <w:rFonts w:ascii="Times New Roman" w:hAnsi="Times New Roman"/>
          <w:b/>
          <w:bCs/>
          <w:sz w:val="28"/>
          <w:szCs w:val="28"/>
        </w:rPr>
        <w:t>Личностные резуль</w:t>
      </w:r>
      <w:r w:rsidR="008546F2" w:rsidRPr="00615BCB">
        <w:rPr>
          <w:rFonts w:ascii="Times New Roman" w:hAnsi="Times New Roman"/>
          <w:b/>
          <w:bCs/>
          <w:sz w:val="28"/>
          <w:szCs w:val="28"/>
        </w:rPr>
        <w:t>таты изучения учебного предмета</w:t>
      </w:r>
      <w:r w:rsidRPr="00615BCB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14:paraId="0BE15BB3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освоение национальных ценностей, традиций, культуры, знаний о народах и этнических группах России, мира на примере историко-культурных традиций, сформировавшихся на территории России и Европы  в 19-20 </w:t>
      </w:r>
      <w:proofErr w:type="spellStart"/>
      <w:r w:rsidRPr="00615BCB">
        <w:rPr>
          <w:rFonts w:ascii="Times New Roman" w:hAnsi="Times New Roman"/>
          <w:sz w:val="28"/>
          <w:szCs w:val="28"/>
        </w:rPr>
        <w:t>в.</w:t>
      </w:r>
      <w:proofErr w:type="gramStart"/>
      <w:r w:rsidRPr="00615BCB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615BCB">
        <w:rPr>
          <w:rFonts w:ascii="Times New Roman" w:hAnsi="Times New Roman"/>
          <w:sz w:val="28"/>
          <w:szCs w:val="28"/>
        </w:rPr>
        <w:t>.;</w:t>
      </w:r>
    </w:p>
    <w:p w14:paraId="5F87A277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уважение к другим народам России и мира и принятие их культуры; межэтнической толерантности, готовности к равноправному сотрудничеству; </w:t>
      </w:r>
    </w:p>
    <w:p w14:paraId="71709129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эмоционально положительное принятие своей этнической идентичности; </w:t>
      </w:r>
    </w:p>
    <w:p w14:paraId="067DBB3F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уважение к истории родного края, его культурным и историческим памятникам;</w:t>
      </w:r>
    </w:p>
    <w:p w14:paraId="2085225A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гражданский патриотизм, любовь к Родине, чувство гордости за свою страну и её достижения во всех сферах общественной жизни в изучаемый период; </w:t>
      </w:r>
    </w:p>
    <w:p w14:paraId="2E838E98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устойчивый познавательный интерес к прошлому своей Родины; мира</w:t>
      </w:r>
    </w:p>
    <w:p w14:paraId="08022408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14:paraId="552CECF8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внимательное отношение к ценностям семьи, осознание её роли в истории страны и мира; </w:t>
      </w:r>
    </w:p>
    <w:p w14:paraId="378BCA6C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развитие </w:t>
      </w:r>
      <w:proofErr w:type="spellStart"/>
      <w:r w:rsidRPr="00615BCB">
        <w:rPr>
          <w:rFonts w:ascii="Times New Roman" w:hAnsi="Times New Roman"/>
          <w:sz w:val="28"/>
          <w:szCs w:val="28"/>
        </w:rPr>
        <w:t>эмпатии</w:t>
      </w:r>
      <w:proofErr w:type="spellEnd"/>
      <w:r w:rsidRPr="00615BCB">
        <w:rPr>
          <w:rFonts w:ascii="Times New Roman" w:hAnsi="Times New Roman"/>
          <w:sz w:val="28"/>
          <w:szCs w:val="28"/>
        </w:rPr>
        <w:t xml:space="preserve"> как осознанного понимания и сопереживания чувствам других, формирование чувства сопричастности к прошлому России и своего края;</w:t>
      </w:r>
    </w:p>
    <w:p w14:paraId="08E17365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формирование коммуникативной компетентности, умения вести диалог на основе равноправных отношений и взаимного уважения и принятия; </w:t>
      </w:r>
    </w:p>
    <w:p w14:paraId="4C149B38" w14:textId="77777777" w:rsidR="00FA6142" w:rsidRPr="00615BCB" w:rsidRDefault="00FA6142" w:rsidP="006C07E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готовность к выбору профильного образования, определение своих профессиональных предпочтений. </w:t>
      </w:r>
    </w:p>
    <w:p w14:paraId="4D938FA8" w14:textId="77777777" w:rsidR="00FA6142" w:rsidRPr="00615BCB" w:rsidRDefault="00FA6142" w:rsidP="006C07E8">
      <w:pPr>
        <w:tabs>
          <w:tab w:val="left" w:pos="0"/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15BCB"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 w:rsidRPr="00615BCB">
        <w:rPr>
          <w:rFonts w:ascii="Times New Roman" w:hAnsi="Times New Roman"/>
          <w:b/>
          <w:bCs/>
          <w:sz w:val="28"/>
          <w:szCs w:val="28"/>
        </w:rPr>
        <w:t xml:space="preserve"> результаты</w:t>
      </w:r>
      <w:proofErr w:type="gramStart"/>
      <w:r w:rsidRPr="00615BCB">
        <w:rPr>
          <w:rFonts w:ascii="Times New Roman" w:hAnsi="Times New Roman"/>
          <w:b/>
          <w:bCs/>
          <w:sz w:val="28"/>
          <w:szCs w:val="28"/>
        </w:rPr>
        <w:t xml:space="preserve"> :</w:t>
      </w:r>
      <w:proofErr w:type="gramEnd"/>
    </w:p>
    <w:p w14:paraId="30FAF17B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 </w:t>
      </w:r>
    </w:p>
    <w:p w14:paraId="260EC02C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планировать пути достижения целей, устанавливать целевые приоритеты, адекватно оценивать свои возможности, условия и средства достижения целей; </w:t>
      </w:r>
    </w:p>
    <w:p w14:paraId="1EEF0C36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самостоятельно контролировать своё время и управлять им; </w:t>
      </w:r>
    </w:p>
    <w:p w14:paraId="53B43E3F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адекватно самостоятельно оценивать правильность выполнения действий и вносить необходимые коррективы в </w:t>
      </w:r>
      <w:proofErr w:type="gramStart"/>
      <w:r w:rsidRPr="00615BCB">
        <w:rPr>
          <w:rFonts w:ascii="Times New Roman" w:hAnsi="Times New Roman"/>
          <w:sz w:val="28"/>
          <w:szCs w:val="28"/>
        </w:rPr>
        <w:t>исполнение</w:t>
      </w:r>
      <w:proofErr w:type="gramEnd"/>
      <w:r w:rsidRPr="00615BCB">
        <w:rPr>
          <w:rFonts w:ascii="Times New Roman" w:hAnsi="Times New Roman"/>
          <w:sz w:val="28"/>
          <w:szCs w:val="28"/>
        </w:rPr>
        <w:t xml:space="preserve"> как в конце действия, так и по ходу его реализации; </w:t>
      </w:r>
    </w:p>
    <w:p w14:paraId="44C4CD6E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lastRenderedPageBreak/>
        <w:t xml:space="preserve">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 </w:t>
      </w:r>
    </w:p>
    <w:p w14:paraId="4D09C6EF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 </w:t>
      </w:r>
    </w:p>
    <w:p w14:paraId="0B218DBA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 </w:t>
      </w:r>
    </w:p>
    <w:p w14:paraId="2146D650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выявлять разные точки зрения и сравнивать их, прежде чем принимать решения и делать выбор; </w:t>
      </w:r>
    </w:p>
    <w:p w14:paraId="35988851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осуществлять взаимный контроль и оказывать необходимую взаимопомощь путём сотрудничества; </w:t>
      </w:r>
    </w:p>
    <w:p w14:paraId="37B24951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14:paraId="4DB3839D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способы работы; </w:t>
      </w:r>
    </w:p>
    <w:p w14:paraId="7ACCFA0B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осуществлять контроль, коррекцию, оценку действий партнёра, уметь убеждать; </w:t>
      </w:r>
    </w:p>
    <w:p w14:paraId="24A17A4C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оказывать поддержку и содействие тем, от кого зависит достижение цели в совместной деятельности; </w:t>
      </w:r>
    </w:p>
    <w:p w14:paraId="61DD8AA7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14:paraId="0B1D08BB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осуществлять расширенный поиск информации с использованием ресурсов библиотек и Интернета; </w:t>
      </w:r>
    </w:p>
    <w:p w14:paraId="73E49C29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проводить сравнение, </w:t>
      </w:r>
      <w:proofErr w:type="spellStart"/>
      <w:r w:rsidRPr="00615BCB">
        <w:rPr>
          <w:rFonts w:ascii="Times New Roman" w:hAnsi="Times New Roman"/>
          <w:sz w:val="28"/>
          <w:szCs w:val="28"/>
        </w:rPr>
        <w:t>типологизацию</w:t>
      </w:r>
      <w:proofErr w:type="spellEnd"/>
      <w:r w:rsidRPr="00615BCB">
        <w:rPr>
          <w:rFonts w:ascii="Times New Roman" w:hAnsi="Times New Roman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 </w:t>
      </w:r>
    </w:p>
    <w:p w14:paraId="2447D3DF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выявлять проблему, аргументировать её актуальность; </w:t>
      </w:r>
    </w:p>
    <w:p w14:paraId="7297D8F7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выдвигать гипотезы о связях и закономерностях событий, процессов, объектов, проводить исследование её объективности (под руководством учителя); </w:t>
      </w:r>
    </w:p>
    <w:p w14:paraId="466B7C75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делать умозаключения и выводы на основе аргументации; </w:t>
      </w:r>
    </w:p>
    <w:p w14:paraId="249270BE" w14:textId="77777777" w:rsidR="00FA6142" w:rsidRPr="00615BCB" w:rsidRDefault="00FA6142" w:rsidP="006C07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структурировать тексты, включая умение выделять </w:t>
      </w:r>
      <w:proofErr w:type="gramStart"/>
      <w:r w:rsidRPr="00615BCB">
        <w:rPr>
          <w:rFonts w:ascii="Times New Roman" w:hAnsi="Times New Roman"/>
          <w:sz w:val="28"/>
          <w:szCs w:val="28"/>
        </w:rPr>
        <w:t>глав-</w:t>
      </w:r>
      <w:proofErr w:type="spellStart"/>
      <w:r w:rsidRPr="00615BCB">
        <w:rPr>
          <w:rFonts w:ascii="Times New Roman" w:hAnsi="Times New Roman"/>
          <w:sz w:val="28"/>
          <w:szCs w:val="28"/>
        </w:rPr>
        <w:t>ное</w:t>
      </w:r>
      <w:proofErr w:type="spellEnd"/>
      <w:proofErr w:type="gramEnd"/>
      <w:r w:rsidRPr="00615BCB">
        <w:rPr>
          <w:rFonts w:ascii="Times New Roman" w:hAnsi="Times New Roman"/>
          <w:sz w:val="28"/>
          <w:szCs w:val="28"/>
        </w:rPr>
        <w:t xml:space="preserve"> и второстепенное, основную идею текста, выстраивать последовательность описываемых событий. </w:t>
      </w:r>
    </w:p>
    <w:p w14:paraId="20FBF381" w14:textId="77777777" w:rsidR="00FA6142" w:rsidRPr="00615BCB" w:rsidRDefault="004E7D48" w:rsidP="006C07E8">
      <w:pPr>
        <w:tabs>
          <w:tab w:val="left" w:pos="0"/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15BCB">
        <w:rPr>
          <w:rFonts w:ascii="Times New Roman" w:hAnsi="Times New Roman"/>
          <w:b/>
          <w:bCs/>
          <w:sz w:val="28"/>
          <w:szCs w:val="28"/>
        </w:rPr>
        <w:t>Предметные результаты</w:t>
      </w:r>
      <w:r w:rsidR="00FA6142" w:rsidRPr="00615BCB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14:paraId="7CB96477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представление о территории России и её границах, об их изменениях на протяжении 19-20в.</w:t>
      </w:r>
      <w:proofErr w:type="gramStart"/>
      <w:r w:rsidRPr="00615BCB">
        <w:rPr>
          <w:rFonts w:ascii="Times New Roman" w:hAnsi="Times New Roman"/>
          <w:sz w:val="28"/>
          <w:szCs w:val="28"/>
        </w:rPr>
        <w:t>в</w:t>
      </w:r>
      <w:proofErr w:type="gramEnd"/>
      <w:r w:rsidRPr="00615BCB">
        <w:rPr>
          <w:rFonts w:ascii="Times New Roman" w:hAnsi="Times New Roman"/>
          <w:sz w:val="28"/>
          <w:szCs w:val="28"/>
        </w:rPr>
        <w:t xml:space="preserve">.; </w:t>
      </w:r>
    </w:p>
    <w:p w14:paraId="6F5029CE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lastRenderedPageBreak/>
        <w:t xml:space="preserve">знание истории и географии края, его достижений и культурных традиций в изучаемый период; </w:t>
      </w:r>
    </w:p>
    <w:p w14:paraId="7160B859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представление о социально-политическом устройстве Российской империи  и ведущих мировых держав в 19-20 в.; </w:t>
      </w:r>
    </w:p>
    <w:p w14:paraId="268D198E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умение ориентироваться в особенностях социальных отношений и взаимодействий социальных групп; </w:t>
      </w:r>
    </w:p>
    <w:p w14:paraId="0E1A33BB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представление о социальной стратификации и её эволюции в мировом историческом пространстве на протяжении 19-20 в. </w:t>
      </w:r>
      <w:proofErr w:type="gramStart"/>
      <w:r w:rsidRPr="00615BCB">
        <w:rPr>
          <w:rFonts w:ascii="Times New Roman" w:hAnsi="Times New Roman"/>
          <w:sz w:val="28"/>
          <w:szCs w:val="28"/>
        </w:rPr>
        <w:t>в</w:t>
      </w:r>
      <w:proofErr w:type="gramEnd"/>
      <w:r w:rsidRPr="00615BCB">
        <w:rPr>
          <w:rFonts w:ascii="Times New Roman" w:hAnsi="Times New Roman"/>
          <w:sz w:val="28"/>
          <w:szCs w:val="28"/>
        </w:rPr>
        <w:t xml:space="preserve">.; </w:t>
      </w:r>
    </w:p>
    <w:p w14:paraId="1E3F49ED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знание основных течений общественного движения XIX в. (декабристы, западники и славянофилы, либералы и консерваторы, народнические и марксистские организации), их отличительных черт и особенностей; </w:t>
      </w:r>
    </w:p>
    <w:p w14:paraId="7D03DD63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установление взаимосвязи между общественным движением и политическими событиями (на примере реформ и контрреформ); </w:t>
      </w:r>
    </w:p>
    <w:p w14:paraId="18512C6F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определение и использование основных исторических понятий периода; </w:t>
      </w:r>
    </w:p>
    <w:p w14:paraId="7D224F66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установление причинно-следственных связей, объяснение исторических явлений;</w:t>
      </w:r>
    </w:p>
    <w:p w14:paraId="284CFB49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установление синхронистических связей истории России и стран Европы, Америки и Азии в XIX в.;</w:t>
      </w:r>
    </w:p>
    <w:p w14:paraId="2C50E37B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составление и анализ генеалогических схем и таблиц; </w:t>
      </w:r>
    </w:p>
    <w:p w14:paraId="3633B5DC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поиск в источниках различного типа и вида (в художественной и научной литературе) информации о событиях и явлениях прошлого с использованием понятийного и познавательного инструментария социальных наук; </w:t>
      </w:r>
    </w:p>
    <w:p w14:paraId="78D47A08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анализ информации, содержащейся в исторических источниках XIX в. (законодательные акты, конституционные проекты, документы декабристских обществ, частная переписка, мемуарная литература и др.); </w:t>
      </w:r>
    </w:p>
    <w:p w14:paraId="0A5A7F31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анализ и историческая оценка действий исторических личностей и принимаемых ими решений (императоры Александр I, Николай I, Александр II, Александр III, Николай II; государственные деятели М. М. Сперанский, А. А. Аракчеев, Н. А. и Д. А. </w:t>
      </w:r>
      <w:proofErr w:type="spellStart"/>
      <w:r w:rsidRPr="00615BCB">
        <w:rPr>
          <w:rFonts w:ascii="Times New Roman" w:hAnsi="Times New Roman"/>
          <w:sz w:val="28"/>
          <w:szCs w:val="28"/>
        </w:rPr>
        <w:t>Милютины</w:t>
      </w:r>
      <w:proofErr w:type="spellEnd"/>
      <w:r w:rsidRPr="00615BCB">
        <w:rPr>
          <w:rFonts w:ascii="Times New Roman" w:hAnsi="Times New Roman"/>
          <w:sz w:val="28"/>
          <w:szCs w:val="28"/>
        </w:rPr>
        <w:t xml:space="preserve">, К. П. </w:t>
      </w:r>
      <w:proofErr w:type="spellStart"/>
      <w:r w:rsidRPr="00615BCB">
        <w:rPr>
          <w:rFonts w:ascii="Times New Roman" w:hAnsi="Times New Roman"/>
          <w:sz w:val="28"/>
          <w:szCs w:val="28"/>
        </w:rPr>
        <w:t>Побе-доносцеви</w:t>
      </w:r>
      <w:proofErr w:type="spellEnd"/>
      <w:r w:rsidRPr="00615BCB">
        <w:rPr>
          <w:rFonts w:ascii="Times New Roman" w:hAnsi="Times New Roman"/>
          <w:sz w:val="28"/>
          <w:szCs w:val="28"/>
        </w:rPr>
        <w:t xml:space="preserve"> др.; общественные деятели К. С. Аксаков, Н. М. </w:t>
      </w:r>
      <w:proofErr w:type="spellStart"/>
      <w:r w:rsidRPr="00615BCB">
        <w:rPr>
          <w:rFonts w:ascii="Times New Roman" w:hAnsi="Times New Roman"/>
          <w:sz w:val="28"/>
          <w:szCs w:val="28"/>
        </w:rPr>
        <w:t>Унковский</w:t>
      </w:r>
      <w:proofErr w:type="spellEnd"/>
      <w:r w:rsidRPr="00615BCB">
        <w:rPr>
          <w:rFonts w:ascii="Times New Roman" w:hAnsi="Times New Roman"/>
          <w:sz w:val="28"/>
          <w:szCs w:val="28"/>
        </w:rPr>
        <w:t>, Б. Н. Чичерин и др.; представители о</w:t>
      </w:r>
      <w:proofErr w:type="gramStart"/>
      <w:r w:rsidRPr="00615BCB">
        <w:rPr>
          <w:rFonts w:ascii="Times New Roman" w:hAnsi="Times New Roman"/>
          <w:sz w:val="28"/>
          <w:szCs w:val="28"/>
        </w:rPr>
        <w:t>п-</w:t>
      </w:r>
      <w:proofErr w:type="gramEnd"/>
      <w:r w:rsidRPr="00615BCB">
        <w:rPr>
          <w:rFonts w:ascii="Times New Roman" w:hAnsi="Times New Roman"/>
          <w:sz w:val="28"/>
          <w:szCs w:val="28"/>
        </w:rPr>
        <w:t xml:space="preserve"> позиционного движения П. И. Пестель, М. П. </w:t>
      </w:r>
      <w:proofErr w:type="spellStart"/>
      <w:r w:rsidRPr="00615BCB">
        <w:rPr>
          <w:rFonts w:ascii="Times New Roman" w:hAnsi="Times New Roman"/>
          <w:sz w:val="28"/>
          <w:szCs w:val="28"/>
        </w:rPr>
        <w:t>Буташевич</w:t>
      </w:r>
      <w:proofErr w:type="spellEnd"/>
      <w:r w:rsidRPr="00615BCB">
        <w:rPr>
          <w:rFonts w:ascii="Times New Roman" w:hAnsi="Times New Roman"/>
          <w:sz w:val="28"/>
          <w:szCs w:val="28"/>
        </w:rPr>
        <w:t xml:space="preserve">- Петрашевский, А. И. Желябов и др.), а также влияния их деятельности на развитие Российского государства; </w:t>
      </w:r>
    </w:p>
    <w:p w14:paraId="4CCE3F0F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сопоставление (при помощи учителя) различных версий и оценок исторических событий и личностей;</w:t>
      </w:r>
    </w:p>
    <w:p w14:paraId="1F560E80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определение собственного отношения к дискуссионным проблемам прошлого и трудным вопросам истории (фундаментальные особенности социального и политического строя России (крепостное право, самодержавие) в сравнении с государствами Западной Европы); </w:t>
      </w:r>
    </w:p>
    <w:p w14:paraId="4376F521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lastRenderedPageBreak/>
        <w:t xml:space="preserve">систематизация информации в ходе проектной деятельности, представление её результатов в различных видах, в том числе с использованием наглядных средств; </w:t>
      </w:r>
    </w:p>
    <w:p w14:paraId="45A6C868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приобретение опыта историко-культурного, историк</w:t>
      </w:r>
      <w:proofErr w:type="gramStart"/>
      <w:r w:rsidRPr="00615BCB">
        <w:rPr>
          <w:rFonts w:ascii="Times New Roman" w:hAnsi="Times New Roman"/>
          <w:sz w:val="28"/>
          <w:szCs w:val="28"/>
        </w:rPr>
        <w:t>о-</w:t>
      </w:r>
      <w:proofErr w:type="gramEnd"/>
      <w:r w:rsidRPr="00615BCB">
        <w:rPr>
          <w:rFonts w:ascii="Times New Roman" w:hAnsi="Times New Roman"/>
          <w:sz w:val="28"/>
          <w:szCs w:val="28"/>
        </w:rPr>
        <w:t xml:space="preserve"> антропологического, цивилизационного подходов к оценке социальных явлений; </w:t>
      </w:r>
    </w:p>
    <w:p w14:paraId="2A631A52" w14:textId="77777777" w:rsidR="00FA6142" w:rsidRPr="00615BCB" w:rsidRDefault="00FA6142" w:rsidP="006C07E8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представление о культурном пространстве России в XIX в., осознание роли и места культурного наследия России в общемировом культурном наследии. </w:t>
      </w:r>
    </w:p>
    <w:p w14:paraId="36F57BC7" w14:textId="77777777" w:rsidR="00BB75DF" w:rsidRPr="00615BCB" w:rsidRDefault="004E7D48" w:rsidP="006C07E8">
      <w:pPr>
        <w:tabs>
          <w:tab w:val="left" w:pos="0"/>
          <w:tab w:val="left" w:pos="836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15BCB">
        <w:rPr>
          <w:rFonts w:ascii="Times New Roman" w:hAnsi="Times New Roman"/>
          <w:b/>
          <w:bCs/>
          <w:sz w:val="28"/>
          <w:szCs w:val="28"/>
        </w:rPr>
        <w:t>Выпускник научится</w:t>
      </w:r>
      <w:r w:rsidR="00BB75DF" w:rsidRPr="00615BCB">
        <w:rPr>
          <w:rFonts w:ascii="Times New Roman" w:hAnsi="Times New Roman"/>
          <w:b/>
          <w:bCs/>
          <w:sz w:val="28"/>
          <w:szCs w:val="28"/>
        </w:rPr>
        <w:t>:</w:t>
      </w:r>
    </w:p>
    <w:p w14:paraId="029A5FC8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формулировать и удерживать учебную задачу;</w:t>
      </w:r>
    </w:p>
    <w:p w14:paraId="77593101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выбирать действия в соответствии с поставленной задачей и условиями её реализации;</w:t>
      </w:r>
    </w:p>
    <w:p w14:paraId="33B9D9CB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планировать  пути достижения целей, осознанно выбирать наиболее эффективные способы решения учебных и познавательных задач;</w:t>
      </w:r>
    </w:p>
    <w:p w14:paraId="7BE516D6" w14:textId="77777777" w:rsidR="004E7D48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предвидеть уровень усвоения знаний, его вре</w:t>
      </w:r>
      <w:r w:rsidR="004E7D48" w:rsidRPr="00615BCB">
        <w:rPr>
          <w:rFonts w:ascii="Times New Roman" w:hAnsi="Times New Roman"/>
          <w:sz w:val="28"/>
          <w:szCs w:val="28"/>
        </w:rPr>
        <w:t>менных характеристик;</w:t>
      </w:r>
    </w:p>
    <w:p w14:paraId="1EAA04A2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составлять план и последовательность действий;</w:t>
      </w:r>
    </w:p>
    <w:p w14:paraId="7B807C1C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осуществлять контроль по образцу и вносить не</w:t>
      </w:r>
      <w:r w:rsidRPr="00615BCB">
        <w:rPr>
          <w:rFonts w:ascii="Times New Roman" w:hAnsi="Times New Roman"/>
          <w:sz w:val="28"/>
          <w:szCs w:val="28"/>
        </w:rPr>
        <w:softHyphen/>
        <w:t>обходимые коррективы;</w:t>
      </w:r>
    </w:p>
    <w:p w14:paraId="0B264665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56674CDC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сличать способ действия и его результат с заданным эталоном с целью обнаружения отклонений и отличий от эталона;</w:t>
      </w:r>
    </w:p>
    <w:p w14:paraId="53FC684A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самостоятельно выделять и формулировать познавательную цель;</w:t>
      </w:r>
    </w:p>
    <w:p w14:paraId="1539CCF5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использовать общие приёмы решения исторических  задач;</w:t>
      </w:r>
    </w:p>
    <w:p w14:paraId="65787FF5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применять правила и пользоваться инструкциями и освоенными закономерностями;</w:t>
      </w:r>
    </w:p>
    <w:p w14:paraId="5AD1D99B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осуществлять предметное  историческое чтение;</w:t>
      </w:r>
    </w:p>
    <w:p w14:paraId="3F95F5F6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создавать, применять и преобразовывать знаково-символические средства, модели и схемы для решения исторических  задач;</w:t>
      </w:r>
    </w:p>
    <w:p w14:paraId="7709B25C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самостоятельно ставить цели, выбирать и соз</w:t>
      </w:r>
      <w:r w:rsidRPr="00615BCB">
        <w:rPr>
          <w:rFonts w:ascii="Times New Roman" w:hAnsi="Times New Roman"/>
          <w:sz w:val="28"/>
          <w:szCs w:val="28"/>
        </w:rPr>
        <w:softHyphen/>
        <w:t>давать алгоритмы для решения  про</w:t>
      </w:r>
      <w:r w:rsidRPr="00615BCB">
        <w:rPr>
          <w:rFonts w:ascii="Times New Roman" w:hAnsi="Times New Roman"/>
          <w:sz w:val="28"/>
          <w:szCs w:val="28"/>
        </w:rPr>
        <w:softHyphen/>
        <w:t>блем;</w:t>
      </w:r>
    </w:p>
    <w:p w14:paraId="4A0C6503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понимать сущность алгоритмических предписаний и уметь действовать в соответствии с предложенным ал</w:t>
      </w:r>
      <w:r w:rsidRPr="00615BCB">
        <w:rPr>
          <w:rFonts w:ascii="Times New Roman" w:hAnsi="Times New Roman"/>
          <w:sz w:val="28"/>
          <w:szCs w:val="28"/>
        </w:rPr>
        <w:softHyphen/>
        <w:t>горитмом;</w:t>
      </w:r>
    </w:p>
    <w:p w14:paraId="588C0C04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 понимать и использовать  сред</w:t>
      </w:r>
      <w:r w:rsidRPr="00615BCB">
        <w:rPr>
          <w:rFonts w:ascii="Times New Roman" w:hAnsi="Times New Roman"/>
          <w:sz w:val="28"/>
          <w:szCs w:val="28"/>
        </w:rPr>
        <w:softHyphen/>
        <w:t>ства наглядности (рисунки,  схемы и др.) для иллю</w:t>
      </w:r>
      <w:r w:rsidRPr="00615BCB">
        <w:rPr>
          <w:rFonts w:ascii="Times New Roman" w:hAnsi="Times New Roman"/>
          <w:sz w:val="28"/>
          <w:szCs w:val="28"/>
        </w:rPr>
        <w:softHyphen/>
        <w:t>страции, интерпретации, аргументации;</w:t>
      </w:r>
    </w:p>
    <w:p w14:paraId="0FB5CCD3" w14:textId="77777777" w:rsidR="00BB75DF" w:rsidRPr="00615BCB" w:rsidRDefault="00BB75DF" w:rsidP="006C07E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находить в различных источниках информа</w:t>
      </w:r>
      <w:r w:rsidRPr="00615BCB">
        <w:rPr>
          <w:rFonts w:ascii="Times New Roman" w:hAnsi="Times New Roman"/>
          <w:sz w:val="28"/>
          <w:szCs w:val="28"/>
        </w:rPr>
        <w:softHyphen/>
        <w:t>цию, необходимую для решения  исторических 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14:paraId="4C7F662F" w14:textId="77777777" w:rsidR="00FA6142" w:rsidRPr="00615BCB" w:rsidRDefault="004E7D48" w:rsidP="006C07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615BCB">
        <w:rPr>
          <w:rFonts w:ascii="Times New Roman" w:hAnsi="Times New Roman"/>
          <w:b/>
          <w:bCs/>
          <w:sz w:val="28"/>
          <w:szCs w:val="28"/>
        </w:rPr>
        <w:t xml:space="preserve">Выпускник </w:t>
      </w:r>
      <w:r w:rsidR="00FA6142" w:rsidRPr="00615BCB">
        <w:rPr>
          <w:rFonts w:ascii="Times New Roman" w:hAnsi="Times New Roman"/>
          <w:b/>
          <w:bCs/>
          <w:sz w:val="28"/>
          <w:szCs w:val="28"/>
        </w:rPr>
        <w:t>получат возможность научиться:</w:t>
      </w:r>
    </w:p>
    <w:p w14:paraId="4E80075E" w14:textId="77777777" w:rsidR="00BB75DF" w:rsidRPr="00615BCB" w:rsidRDefault="00BB75DF" w:rsidP="006C07E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lastRenderedPageBreak/>
        <w:t>определять последовательность промежуточных целей и соответствующих им действий с учётом  конечного результата;</w:t>
      </w:r>
    </w:p>
    <w:p w14:paraId="20A78960" w14:textId="77777777" w:rsidR="00BB75DF" w:rsidRPr="00615BCB" w:rsidRDefault="00BB75DF" w:rsidP="006C07E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предвидеть возможности получения конкретного результата при решении исторических  задач;</w:t>
      </w:r>
    </w:p>
    <w:p w14:paraId="564DF4C0" w14:textId="77777777" w:rsidR="00BB75DF" w:rsidRPr="00615BCB" w:rsidRDefault="00BB75DF" w:rsidP="006C07E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осуществлять констатирующий и прогнозирующий контроль по результату и по способу действия;</w:t>
      </w:r>
    </w:p>
    <w:p w14:paraId="07B35188" w14:textId="77777777" w:rsidR="00BB75DF" w:rsidRPr="00615BCB" w:rsidRDefault="00BB75DF" w:rsidP="006C07E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выделять и формулировать то, что усвоено и, что нужно усвоить, определять качество и уровень усвоения;</w:t>
      </w:r>
    </w:p>
    <w:p w14:paraId="054B717A" w14:textId="77777777" w:rsidR="00BB75DF" w:rsidRPr="00615BCB" w:rsidRDefault="00BB75DF" w:rsidP="006C07E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концентрировать волю для преодоления интеллектуальных затруднений и физических препятствий;</w:t>
      </w:r>
    </w:p>
    <w:p w14:paraId="3A4D0919" w14:textId="77777777" w:rsidR="00BB75DF" w:rsidRPr="00615BCB" w:rsidRDefault="00BB75DF" w:rsidP="006C07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устанавливать причинно-следственные связи; строить логические рассуждения;</w:t>
      </w:r>
    </w:p>
    <w:p w14:paraId="3862CB44" w14:textId="77777777" w:rsidR="00BB75DF" w:rsidRPr="00615BCB" w:rsidRDefault="00BB75DF" w:rsidP="006C07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умозаключения (индуктив</w:t>
      </w:r>
      <w:r w:rsidRPr="00615BCB">
        <w:rPr>
          <w:rFonts w:ascii="Times New Roman" w:hAnsi="Times New Roman"/>
          <w:sz w:val="28"/>
          <w:szCs w:val="28"/>
        </w:rPr>
        <w:softHyphen/>
        <w:t>ные, дедуктивные и по аналогии) и выводы;</w:t>
      </w:r>
    </w:p>
    <w:p w14:paraId="411CB89C" w14:textId="77777777" w:rsidR="00BB75DF" w:rsidRPr="00615BCB" w:rsidRDefault="00BB75DF" w:rsidP="006C07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 xml:space="preserve">формировать </w:t>
      </w:r>
      <w:proofErr w:type="gramStart"/>
      <w:r w:rsidRPr="00615BCB">
        <w:rPr>
          <w:rFonts w:ascii="Times New Roman" w:hAnsi="Times New Roman"/>
          <w:sz w:val="28"/>
          <w:szCs w:val="28"/>
        </w:rPr>
        <w:t>учебную</w:t>
      </w:r>
      <w:proofErr w:type="gramEnd"/>
      <w:r w:rsidRPr="00615BC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15BCB">
        <w:rPr>
          <w:rFonts w:ascii="Times New Roman" w:hAnsi="Times New Roman"/>
          <w:sz w:val="28"/>
          <w:szCs w:val="28"/>
        </w:rPr>
        <w:t>общепользовательскую</w:t>
      </w:r>
      <w:proofErr w:type="spellEnd"/>
      <w:r w:rsidRPr="00615BCB">
        <w:rPr>
          <w:rFonts w:ascii="Times New Roman" w:hAnsi="Times New Roman"/>
          <w:sz w:val="28"/>
          <w:szCs w:val="28"/>
        </w:rPr>
        <w:t xml:space="preserve"> компе</w:t>
      </w:r>
      <w:r w:rsidRPr="00615BCB">
        <w:rPr>
          <w:rFonts w:ascii="Times New Roman" w:hAnsi="Times New Roman"/>
          <w:sz w:val="28"/>
          <w:szCs w:val="28"/>
        </w:rPr>
        <w:softHyphen/>
        <w:t>тентности в области использования информационно-комму</w:t>
      </w:r>
      <w:r w:rsidRPr="00615BCB">
        <w:rPr>
          <w:rFonts w:ascii="Times New Roman" w:hAnsi="Times New Roman"/>
          <w:sz w:val="28"/>
          <w:szCs w:val="28"/>
        </w:rPr>
        <w:softHyphen/>
        <w:t>никационных технологий (ИКТ-компетентности);</w:t>
      </w:r>
    </w:p>
    <w:p w14:paraId="05E30866" w14:textId="77777777" w:rsidR="00BB75DF" w:rsidRPr="00615BCB" w:rsidRDefault="00BB75DF" w:rsidP="006C07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видеть историческую  задачу в других дисциплинах, в окружающей жизни;</w:t>
      </w:r>
    </w:p>
    <w:p w14:paraId="71C5EEB8" w14:textId="77777777" w:rsidR="00BB75DF" w:rsidRPr="00615BCB" w:rsidRDefault="00BB75DF" w:rsidP="006C07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выдвигать гипотезы при решении учебных исторических задач и понимать необходимость их проверки;</w:t>
      </w:r>
    </w:p>
    <w:p w14:paraId="5163F57D" w14:textId="77777777" w:rsidR="00BB75DF" w:rsidRPr="00615BCB" w:rsidRDefault="00BB75DF" w:rsidP="006C07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планировать и осуществлять деятельность, направленную на решение задач исследовательского характера;</w:t>
      </w:r>
    </w:p>
    <w:p w14:paraId="02CDA4F0" w14:textId="77777777" w:rsidR="00BB75DF" w:rsidRPr="00615BCB" w:rsidRDefault="00BB75DF" w:rsidP="006C07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выбирать наиболее рациональные и эффективные способы решения задач;</w:t>
      </w:r>
    </w:p>
    <w:p w14:paraId="263D4D93" w14:textId="77777777" w:rsidR="00BB75DF" w:rsidRPr="00615BCB" w:rsidRDefault="00BB75DF" w:rsidP="006C07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14:paraId="18D5D7B3" w14:textId="77777777" w:rsidR="004E7D48" w:rsidRPr="00615BCB" w:rsidRDefault="00BB75DF" w:rsidP="006C07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оценивать информаци</w:t>
      </w:r>
      <w:proofErr w:type="gramStart"/>
      <w:r w:rsidRPr="00615BCB">
        <w:rPr>
          <w:rFonts w:ascii="Times New Roman" w:hAnsi="Times New Roman"/>
          <w:sz w:val="28"/>
          <w:szCs w:val="28"/>
        </w:rPr>
        <w:t>ю(</w:t>
      </w:r>
      <w:proofErr w:type="gramEnd"/>
      <w:r w:rsidRPr="00615BCB">
        <w:rPr>
          <w:rFonts w:ascii="Times New Roman" w:hAnsi="Times New Roman"/>
          <w:sz w:val="28"/>
          <w:szCs w:val="28"/>
        </w:rPr>
        <w:t>критическая оценка, оценка достоверности);</w:t>
      </w:r>
    </w:p>
    <w:p w14:paraId="5EC0A998" w14:textId="77777777" w:rsidR="00FA6142" w:rsidRPr="00615BCB" w:rsidRDefault="00BB75DF" w:rsidP="006C07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</w:rPr>
        <w:t>устанавливать причинно-следственные связи, выстраивать рассуждения, обобщения;</w:t>
      </w:r>
    </w:p>
    <w:p w14:paraId="20371592" w14:textId="77777777" w:rsidR="00615BCB" w:rsidRPr="00615BCB" w:rsidRDefault="00615BCB" w:rsidP="006C07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5BCB">
        <w:rPr>
          <w:rFonts w:ascii="Times New Roman" w:hAnsi="Times New Roman"/>
          <w:sz w:val="28"/>
          <w:szCs w:val="28"/>
          <w:u w:val="single"/>
        </w:rPr>
        <w:t>Воспитательный компонент</w:t>
      </w:r>
      <w:r w:rsidRPr="00615BCB">
        <w:rPr>
          <w:rFonts w:ascii="Times New Roman" w:hAnsi="Times New Roman"/>
          <w:sz w:val="28"/>
          <w:szCs w:val="28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615BCB">
        <w:rPr>
          <w:rFonts w:ascii="Times New Roman" w:hAnsi="Times New Roman"/>
          <w:sz w:val="28"/>
          <w:szCs w:val="28"/>
        </w:rPr>
        <w:t>спецконтенгента</w:t>
      </w:r>
      <w:proofErr w:type="spellEnd"/>
      <w:r w:rsidRPr="00615BCB">
        <w:rPr>
          <w:rFonts w:ascii="Times New Roman" w:hAnsi="Times New Roman"/>
          <w:sz w:val="28"/>
          <w:szCs w:val="28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615BCB">
        <w:rPr>
          <w:rFonts w:ascii="Times New Roman" w:hAnsi="Times New Roman"/>
          <w:sz w:val="28"/>
          <w:szCs w:val="28"/>
        </w:rPr>
        <w:t>валеологическое</w:t>
      </w:r>
      <w:proofErr w:type="spellEnd"/>
      <w:r w:rsidRPr="00615BC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15BCB">
        <w:rPr>
          <w:rFonts w:ascii="Times New Roman" w:hAnsi="Times New Roman"/>
          <w:sz w:val="28"/>
          <w:szCs w:val="28"/>
        </w:rPr>
        <w:t>профориентационное</w:t>
      </w:r>
      <w:proofErr w:type="spellEnd"/>
      <w:r w:rsidRPr="00615BCB">
        <w:rPr>
          <w:rFonts w:ascii="Times New Roman" w:hAnsi="Times New Roman"/>
          <w:sz w:val="28"/>
          <w:szCs w:val="28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7C434459" w14:textId="77777777" w:rsidR="00CD3BB9" w:rsidRDefault="00CD3BB9" w:rsidP="006C07E8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</w:p>
    <w:p w14:paraId="510DEBDD" w14:textId="77777777" w:rsidR="00CD3BB9" w:rsidRDefault="00CD3BB9" w:rsidP="006C07E8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</w:p>
    <w:p w14:paraId="1E1E6F54" w14:textId="77777777" w:rsidR="00615BCB" w:rsidRDefault="00615BCB" w:rsidP="006C07E8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</w:p>
    <w:p w14:paraId="40D53514" w14:textId="77777777" w:rsidR="00FC2C7B" w:rsidRDefault="00FC2C7B">
      <w:pPr>
        <w:spacing w:after="0" w:line="240" w:lineRule="auto"/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  <w:br w:type="page"/>
      </w:r>
    </w:p>
    <w:p w14:paraId="612D3CAA" w14:textId="19A74380" w:rsidR="00CD3BB9" w:rsidRDefault="00CD3BB9" w:rsidP="006C07E8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предмета.</w:t>
      </w:r>
    </w:p>
    <w:p w14:paraId="1F7D33AE" w14:textId="77777777" w:rsidR="00CD3BB9" w:rsidRPr="00CD3BB9" w:rsidRDefault="009562C1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  <w:r w:rsidR="00CD3BB9" w:rsidRPr="00CD3BB9">
        <w:rPr>
          <w:rFonts w:ascii="Times New Roman" w:hAnsi="Times New Roman"/>
          <w:b/>
          <w:sz w:val="28"/>
          <w:szCs w:val="28"/>
        </w:rPr>
        <w:t xml:space="preserve"> (1 ч</w:t>
      </w:r>
      <w:r>
        <w:rPr>
          <w:rFonts w:ascii="Times New Roman" w:hAnsi="Times New Roman"/>
          <w:b/>
          <w:sz w:val="28"/>
          <w:szCs w:val="28"/>
        </w:rPr>
        <w:t>.</w:t>
      </w:r>
      <w:r w:rsidR="00CD3BB9" w:rsidRPr="00CD3BB9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21345F99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 xml:space="preserve">Роль личности в истории </w:t>
      </w:r>
    </w:p>
    <w:p w14:paraId="71442BB3" w14:textId="77777777" w:rsidR="00CD3BB9" w:rsidRPr="00CD3BB9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1. </w:t>
      </w:r>
      <w:r w:rsidRPr="00CD3BB9">
        <w:rPr>
          <w:rFonts w:ascii="Times New Roman" w:hAnsi="Times New Roman"/>
          <w:b/>
          <w:sz w:val="28"/>
          <w:szCs w:val="28"/>
        </w:rPr>
        <w:t>Выдающиеся личности</w:t>
      </w:r>
      <w:r w:rsidR="007344B5">
        <w:rPr>
          <w:rFonts w:ascii="Times New Roman" w:hAnsi="Times New Roman"/>
          <w:b/>
          <w:sz w:val="28"/>
          <w:szCs w:val="28"/>
        </w:rPr>
        <w:t xml:space="preserve"> СССР и Российской федерации (11</w:t>
      </w:r>
      <w:r w:rsidRPr="00CD3BB9">
        <w:rPr>
          <w:rFonts w:ascii="Times New Roman" w:hAnsi="Times New Roman"/>
          <w:b/>
          <w:sz w:val="28"/>
          <w:szCs w:val="28"/>
        </w:rPr>
        <w:t xml:space="preserve"> ч</w:t>
      </w:r>
      <w:r>
        <w:rPr>
          <w:rFonts w:ascii="Times New Roman" w:hAnsi="Times New Roman"/>
          <w:b/>
          <w:sz w:val="28"/>
          <w:szCs w:val="28"/>
        </w:rPr>
        <w:t>.</w:t>
      </w:r>
      <w:r w:rsidRPr="00CD3BB9">
        <w:rPr>
          <w:rFonts w:ascii="Times New Roman" w:hAnsi="Times New Roman"/>
          <w:b/>
          <w:sz w:val="28"/>
          <w:szCs w:val="28"/>
        </w:rPr>
        <w:t>)</w:t>
      </w:r>
    </w:p>
    <w:p w14:paraId="5F4D57EE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Л.И. Яшин.</w:t>
      </w:r>
    </w:p>
    <w:p w14:paraId="35332080" w14:textId="77777777" w:rsidR="00CD3BB9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Ранние годы. Спортивная карьера. После завершения игровой карьеры. Игровая манера. Семья. Спортивные достижения. Командные. Личные. Награды. Статистика выступлений. Матчи Яшина за «Динамо» Москва. Матчи Яшина за сборную СССР. Яшин в литературе и фольклоре. Память.</w:t>
      </w:r>
    </w:p>
    <w:p w14:paraId="05729C94" w14:textId="77777777" w:rsidR="00CD3BB9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В.Б. Харламов.</w:t>
      </w:r>
    </w:p>
    <w:p w14:paraId="18ED9796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 xml:space="preserve">Биография. Рождение. Детство и юность. Признание таланта. Первые </w:t>
      </w:r>
      <w:proofErr w:type="spellStart"/>
      <w:r w:rsidRPr="00036591">
        <w:rPr>
          <w:rFonts w:ascii="Times New Roman" w:hAnsi="Times New Roman"/>
          <w:sz w:val="28"/>
          <w:szCs w:val="28"/>
        </w:rPr>
        <w:t>успехи</w:t>
      </w:r>
      <w:proofErr w:type="gramStart"/>
      <w:r w:rsidRPr="00036591">
        <w:rPr>
          <w:rFonts w:ascii="Times New Roman" w:hAnsi="Times New Roman"/>
          <w:sz w:val="28"/>
          <w:szCs w:val="28"/>
        </w:rPr>
        <w:t>.Р</w:t>
      </w:r>
      <w:proofErr w:type="gramEnd"/>
      <w:r w:rsidRPr="00036591">
        <w:rPr>
          <w:rFonts w:ascii="Times New Roman" w:hAnsi="Times New Roman"/>
          <w:sz w:val="28"/>
          <w:szCs w:val="28"/>
        </w:rPr>
        <w:t>асцвет</w:t>
      </w:r>
      <w:proofErr w:type="spellEnd"/>
      <w:r w:rsidRPr="00036591">
        <w:rPr>
          <w:rFonts w:ascii="Times New Roman" w:hAnsi="Times New Roman"/>
          <w:sz w:val="28"/>
          <w:szCs w:val="28"/>
        </w:rPr>
        <w:t xml:space="preserve"> хоккейной карьеры. События в личной жизни. Автомобильная авария в 1976 году. Возвращение на лёд. Продолжение успешной карьеры. Гибель. Хоккейные достижения Валерия Харламова. Награды. Высказывания о Харламове. Факты. Память. Библиография, мемуары. Изображение в </w:t>
      </w:r>
      <w:proofErr w:type="spellStart"/>
      <w:r w:rsidRPr="00036591">
        <w:rPr>
          <w:rFonts w:ascii="Times New Roman" w:hAnsi="Times New Roman"/>
          <w:sz w:val="28"/>
          <w:szCs w:val="28"/>
        </w:rPr>
        <w:t>документалистике</w:t>
      </w:r>
      <w:proofErr w:type="spellEnd"/>
      <w:r w:rsidRPr="00036591">
        <w:rPr>
          <w:rFonts w:ascii="Times New Roman" w:hAnsi="Times New Roman"/>
          <w:sz w:val="28"/>
          <w:szCs w:val="28"/>
        </w:rPr>
        <w:t xml:space="preserve"> и кинематографии.</w:t>
      </w:r>
    </w:p>
    <w:p w14:paraId="6DDD0359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 xml:space="preserve">Л.С. </w:t>
      </w:r>
      <w:proofErr w:type="spellStart"/>
      <w:r w:rsidRPr="00036591">
        <w:rPr>
          <w:rFonts w:ascii="Times New Roman" w:hAnsi="Times New Roman"/>
          <w:sz w:val="28"/>
          <w:szCs w:val="28"/>
        </w:rPr>
        <w:t>Латынина</w:t>
      </w:r>
      <w:proofErr w:type="spellEnd"/>
      <w:r w:rsidRPr="00036591">
        <w:rPr>
          <w:rFonts w:ascii="Times New Roman" w:hAnsi="Times New Roman"/>
          <w:sz w:val="28"/>
          <w:szCs w:val="28"/>
        </w:rPr>
        <w:t>.</w:t>
      </w:r>
    </w:p>
    <w:p w14:paraId="52D64D77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Спортивные достижения. Летние Олимпийские игры. Дальнейшая спортивная и общественная деятельность. Книги. Признание заслуг. Государственные награды СССР. Почётные звания СССР. Государственные награды Российской Федерации. Почётные звания Российской Федерации. Государственные награды Украины. Международные награды. Образ в изобразительном искусстве.</w:t>
      </w:r>
    </w:p>
    <w:p w14:paraId="0266A9DF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М. М. Плисецкая.</w:t>
      </w:r>
    </w:p>
    <w:p w14:paraId="378F891C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Личная жизнь. Творчество. Репертуар. Фильмография. Мемуары. Звания и награды. Память.</w:t>
      </w:r>
    </w:p>
    <w:p w14:paraId="188BBA63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А.А. Тарковский.</w:t>
      </w:r>
    </w:p>
    <w:p w14:paraId="437A2FD2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Детство и юность. ВГИК. Карьера в Советском Союзе. В эмиграции. Семья. Влияние. Архив Тарковского. Память. Фильмы, посвящённые Андрею Тарковскому. Указатель творческих работ. Фильмы.</w:t>
      </w:r>
    </w:p>
    <w:p w14:paraId="41896C8C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О.И. Янковский.</w:t>
      </w:r>
    </w:p>
    <w:p w14:paraId="501607DB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Ранние годы. «Тот самый Мюнхгаузен». Последние работы. Болезнь и смерть. Личная жизнь. Оценка творчества. Звания и награды. Творчество. Театральные работы. Саратовский драматический театр. Ленком. Фильмография. Актёрские работы. Телеспектакли. Режиссёрские работы. Озвучивание мультфильмов. Участие в документальном кино. Архивные кадры.</w:t>
      </w:r>
    </w:p>
    <w:p w14:paraId="783843F5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М. С. Горбачев.</w:t>
      </w:r>
    </w:p>
    <w:p w14:paraId="21940152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 xml:space="preserve">Биография. Ранние годы. На партийно-государственной работе. Деятельность на посту генсека ЦК КПСС и президента СССР. Внешняя политика. ГКЧП. После отставки. Семья и личная жизнь. Награды и почётные звания. Нобелевская премия. Критика. Признание. Творческая деятельность. В культуре. </w:t>
      </w:r>
    </w:p>
    <w:p w14:paraId="46036F3F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lastRenderedPageBreak/>
        <w:t>Б.Н. Ельцин.</w:t>
      </w:r>
    </w:p>
    <w:p w14:paraId="0CCF902B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Детство и юность. Профессиональная и партийная деятельность. Председатель Верховного Совета РСФСР. Президент РСФСР / Российской Федерации. Ельцин после отставки. Смерть и похороны. Оценки Бориса Ельцина. Семья. Увековечение памяти. Награды и звания. Книги Б. Н. Ельцина. Фильмография.</w:t>
      </w:r>
    </w:p>
    <w:p w14:paraId="11DA71A7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Е.Т. Гайдар.</w:t>
      </w:r>
    </w:p>
    <w:p w14:paraId="0446D7B5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Родители и детство. Образование. Становление мировоззрения. Карьера в 1980—1991. Работа в правительстве России. Второе назначение в правительство и конституционный кризис. После ухода из правительства. Научная и экспертная деятельность. Семья. Характер, привычки и образ жизни. Смерть и похороны. Оценки деятельности. Увековечение памяти.</w:t>
      </w:r>
    </w:p>
    <w:p w14:paraId="2CCDEB89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Е.М. Примаков.</w:t>
      </w:r>
    </w:p>
    <w:p w14:paraId="72D1A3C2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Семья. Основные труды. Признание заслуг. Государственные награды и премии. Награды иностранных государств. Награды международных организаций. Конфессиональные награды. Ведомственные награды. Общественные премии. Увлечения. Память.</w:t>
      </w:r>
    </w:p>
    <w:p w14:paraId="6F844422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В.С. Черномырдин.</w:t>
      </w:r>
    </w:p>
    <w:p w14:paraId="4036B387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Карьера. Семья. Афоризмы. Смерть и похороны. Награды. Увековечение памяти.</w:t>
      </w:r>
    </w:p>
    <w:p w14:paraId="0D922088" w14:textId="77777777" w:rsidR="00CD3BB9" w:rsidRPr="00CD3BB9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D3BB9">
        <w:rPr>
          <w:rFonts w:ascii="Times New Roman" w:hAnsi="Times New Roman"/>
          <w:b/>
          <w:sz w:val="28"/>
          <w:szCs w:val="28"/>
        </w:rPr>
        <w:t>Тема 2. Главы государства 2000-х гг.</w:t>
      </w:r>
      <w:r w:rsidR="007344B5">
        <w:rPr>
          <w:rFonts w:ascii="Times New Roman" w:hAnsi="Times New Roman"/>
          <w:b/>
          <w:sz w:val="28"/>
          <w:szCs w:val="28"/>
        </w:rPr>
        <w:t>(3</w:t>
      </w:r>
      <w:r w:rsidRPr="00CD3BB9">
        <w:rPr>
          <w:rFonts w:ascii="Times New Roman" w:hAnsi="Times New Roman"/>
          <w:b/>
          <w:sz w:val="28"/>
          <w:szCs w:val="28"/>
        </w:rPr>
        <w:t xml:space="preserve"> ч.)</w:t>
      </w:r>
      <w:r w:rsidR="009562C1">
        <w:rPr>
          <w:rFonts w:ascii="Times New Roman" w:hAnsi="Times New Roman"/>
          <w:b/>
          <w:sz w:val="28"/>
          <w:szCs w:val="28"/>
        </w:rPr>
        <w:t>.</w:t>
      </w:r>
    </w:p>
    <w:p w14:paraId="39F6B6C2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В.В. Путин.</w:t>
      </w:r>
    </w:p>
    <w:p w14:paraId="48CDF08A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Карьера до прихода в правительство. Председатель правительства (август — декабрь 1999 года). Первый и второй президентские сроки (2000—2008 годы). Председатель правительства (2008—2012 годы). Третий и четвёртый президентские сроки (2012 — настоящее время). Критика. Мировоззрение, политические взгляды, отношение к религии. Уровень поддержки Путина. Семья. Путин в культуре. Награды.</w:t>
      </w:r>
    </w:p>
    <w:p w14:paraId="1F91C397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Д.А. Медведев.</w:t>
      </w:r>
    </w:p>
    <w:p w14:paraId="36092916" w14:textId="77777777" w:rsidR="00CD3BB9" w:rsidRPr="00036591" w:rsidRDefault="00CD3BB9" w:rsidP="006C07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 xml:space="preserve">Биография. Участие в выборах президента России. Президентство. Председатель Правительства (2012—2020). Заместитель Председателя Совета безопасности Российской Федерации. </w:t>
      </w:r>
      <w:proofErr w:type="spellStart"/>
      <w:r w:rsidRPr="00036591">
        <w:rPr>
          <w:rFonts w:ascii="Times New Roman" w:hAnsi="Times New Roman"/>
          <w:sz w:val="28"/>
          <w:szCs w:val="28"/>
        </w:rPr>
        <w:t>Бизнес</w:t>
      </w:r>
      <w:proofErr w:type="gramStart"/>
      <w:r w:rsidRPr="00036591">
        <w:rPr>
          <w:rFonts w:ascii="Times New Roman" w:hAnsi="Times New Roman"/>
          <w:sz w:val="28"/>
          <w:szCs w:val="28"/>
        </w:rPr>
        <w:t>.В</w:t>
      </w:r>
      <w:proofErr w:type="spellEnd"/>
      <w:proofErr w:type="gramEnd"/>
      <w:r w:rsidRPr="00036591">
        <w:rPr>
          <w:rFonts w:ascii="Times New Roman" w:hAnsi="Times New Roman"/>
          <w:sz w:val="28"/>
          <w:szCs w:val="28"/>
        </w:rPr>
        <w:t xml:space="preserve"> сфере информационных технологий. Критика. Личная жизнь. Награды. Факты.</w:t>
      </w:r>
    </w:p>
    <w:p w14:paraId="1879F16F" w14:textId="77777777" w:rsidR="00CD3BB9" w:rsidRPr="00CD3BB9" w:rsidRDefault="00CD3BB9" w:rsidP="006C07E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32"/>
          <w:szCs w:val="28"/>
        </w:rPr>
      </w:pPr>
      <w:r w:rsidRPr="00CD3BB9">
        <w:rPr>
          <w:rFonts w:ascii="Times New Roman" w:hAnsi="Times New Roman"/>
          <w:sz w:val="28"/>
          <w:szCs w:val="24"/>
        </w:rPr>
        <w:t xml:space="preserve">Итоговая контрольная работа №1 за курс «Россия </w:t>
      </w:r>
      <w:r w:rsidRPr="00CD3BB9">
        <w:rPr>
          <w:rFonts w:ascii="Times New Roman" w:hAnsi="Times New Roman"/>
          <w:sz w:val="28"/>
          <w:szCs w:val="24"/>
          <w:lang w:val="en-US"/>
        </w:rPr>
        <w:t>XX</w:t>
      </w:r>
      <w:r w:rsidRPr="00CD3BB9">
        <w:rPr>
          <w:rFonts w:ascii="Times New Roman" w:hAnsi="Times New Roman"/>
          <w:sz w:val="28"/>
          <w:szCs w:val="24"/>
        </w:rPr>
        <w:t xml:space="preserve"> века в лицах, 12 класс»</w:t>
      </w:r>
    </w:p>
    <w:p w14:paraId="192FEAE5" w14:textId="77777777" w:rsidR="00482BC8" w:rsidRPr="0055391C" w:rsidRDefault="004E4439" w:rsidP="006C07E8">
      <w:pPr>
        <w:spacing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уроки (2 ч</w:t>
      </w:r>
      <w:r w:rsidR="005539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).</w:t>
      </w:r>
    </w:p>
    <w:p w14:paraId="5E53162D" w14:textId="77777777"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14:paraId="3486A506" w14:textId="77777777"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14:paraId="2C75A781" w14:textId="77777777"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14:paraId="38A7CEEA" w14:textId="04CA5312"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14:paraId="268758DA" w14:textId="77777777" w:rsidR="00FC2C7B" w:rsidRDefault="00FC2C7B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br w:type="page"/>
      </w:r>
    </w:p>
    <w:p w14:paraId="07730E1F" w14:textId="4E622737" w:rsidR="00482BC8" w:rsidRPr="00FD3AA6" w:rsidRDefault="00482BC8" w:rsidP="00482BC8">
      <w:pPr>
        <w:spacing w:line="240" w:lineRule="auto"/>
        <w:contextualSpacing/>
        <w:jc w:val="center"/>
        <w:rPr>
          <w:rFonts w:ascii="Times New Roman" w:hAnsi="Times New Roman"/>
          <w:sz w:val="36"/>
          <w:szCs w:val="36"/>
        </w:rPr>
      </w:pPr>
      <w:r w:rsidRPr="00FD3AA6">
        <w:rPr>
          <w:rFonts w:ascii="Times New Roman" w:hAnsi="Times New Roman"/>
          <w:sz w:val="36"/>
          <w:szCs w:val="36"/>
        </w:rPr>
        <w:lastRenderedPageBreak/>
        <w:t>МБОУ СШООЗЗ № 1</w:t>
      </w:r>
    </w:p>
    <w:p w14:paraId="63F17494" w14:textId="77777777" w:rsidR="00482BC8" w:rsidRPr="00FD3AA6" w:rsidRDefault="00482BC8" w:rsidP="00482BC8">
      <w:pPr>
        <w:spacing w:line="240" w:lineRule="auto"/>
        <w:contextualSpacing/>
        <w:rPr>
          <w:rFonts w:ascii="Times New Roman" w:hAnsi="Times New Roman"/>
          <w:sz w:val="52"/>
          <w:szCs w:val="52"/>
        </w:rPr>
      </w:pPr>
    </w:p>
    <w:p w14:paraId="4112503F" w14:textId="77777777" w:rsidR="00482BC8" w:rsidRPr="00FD3AA6" w:rsidRDefault="00482BC8" w:rsidP="00482BC8">
      <w:pPr>
        <w:spacing w:line="240" w:lineRule="auto"/>
        <w:contextualSpacing/>
        <w:rPr>
          <w:rFonts w:ascii="Times New Roman" w:hAnsi="Times New Roman"/>
          <w:sz w:val="52"/>
          <w:szCs w:val="52"/>
        </w:rPr>
      </w:pPr>
    </w:p>
    <w:p w14:paraId="769D4BBD" w14:textId="77777777" w:rsidR="00482BC8" w:rsidRPr="00FD3AA6" w:rsidRDefault="00482BC8" w:rsidP="00482BC8">
      <w:pPr>
        <w:spacing w:line="240" w:lineRule="auto"/>
        <w:contextualSpacing/>
        <w:jc w:val="center"/>
        <w:rPr>
          <w:rFonts w:ascii="Times New Roman" w:hAnsi="Times New Roman"/>
          <w:sz w:val="52"/>
          <w:szCs w:val="52"/>
        </w:rPr>
      </w:pPr>
      <w:r w:rsidRPr="00FD3AA6">
        <w:rPr>
          <w:rFonts w:ascii="Times New Roman" w:hAnsi="Times New Roman"/>
          <w:sz w:val="52"/>
          <w:szCs w:val="52"/>
        </w:rPr>
        <w:t>КАЛЕНДАРНО-ТЕМАТИЧЕСКОЕ</w:t>
      </w:r>
    </w:p>
    <w:p w14:paraId="4F1F60EE" w14:textId="77777777" w:rsidR="00482BC8" w:rsidRPr="00FD3AA6" w:rsidRDefault="00482BC8" w:rsidP="00482BC8">
      <w:pPr>
        <w:spacing w:line="240" w:lineRule="auto"/>
        <w:contextualSpacing/>
        <w:jc w:val="center"/>
        <w:rPr>
          <w:rFonts w:ascii="Times New Roman" w:hAnsi="Times New Roman"/>
          <w:sz w:val="52"/>
          <w:szCs w:val="52"/>
        </w:rPr>
      </w:pPr>
      <w:r w:rsidRPr="00FD3AA6">
        <w:rPr>
          <w:rFonts w:ascii="Times New Roman" w:hAnsi="Times New Roman"/>
          <w:sz w:val="52"/>
          <w:szCs w:val="52"/>
        </w:rPr>
        <w:t>ПЛАНИРОВАНИЕ</w:t>
      </w:r>
    </w:p>
    <w:p w14:paraId="1970C889" w14:textId="77777777" w:rsidR="00482BC8" w:rsidRPr="00FD3AA6" w:rsidRDefault="00482BC8" w:rsidP="00482BC8">
      <w:pPr>
        <w:spacing w:line="240" w:lineRule="auto"/>
        <w:contextualSpacing/>
        <w:jc w:val="center"/>
        <w:rPr>
          <w:rFonts w:ascii="Times New Roman" w:hAnsi="Times New Roman"/>
          <w:sz w:val="48"/>
          <w:szCs w:val="48"/>
        </w:rPr>
      </w:pPr>
      <w:r w:rsidRPr="00FD3AA6">
        <w:rPr>
          <w:rFonts w:ascii="Times New Roman" w:hAnsi="Times New Roman"/>
          <w:sz w:val="48"/>
          <w:szCs w:val="48"/>
        </w:rPr>
        <w:t>ПО ПРЕДМЕТУ</w:t>
      </w:r>
    </w:p>
    <w:p w14:paraId="5A95AB42" w14:textId="77777777" w:rsidR="00482BC8" w:rsidRPr="00FD3AA6" w:rsidRDefault="00482BC8" w:rsidP="00482BC8">
      <w:pPr>
        <w:spacing w:line="240" w:lineRule="auto"/>
        <w:contextualSpacing/>
        <w:jc w:val="center"/>
        <w:rPr>
          <w:rFonts w:ascii="Times New Roman" w:hAnsi="Times New Roman"/>
          <w:sz w:val="52"/>
          <w:szCs w:val="52"/>
        </w:rPr>
      </w:pPr>
      <w:r w:rsidRPr="00FD3AA6">
        <w:rPr>
          <w:rFonts w:ascii="Times New Roman" w:hAnsi="Times New Roman"/>
          <w:sz w:val="52"/>
          <w:szCs w:val="52"/>
        </w:rPr>
        <w:t>РОССИЯ ХХ век в лицах</w:t>
      </w:r>
    </w:p>
    <w:p w14:paraId="083EB895" w14:textId="77777777" w:rsidR="00482BC8" w:rsidRPr="00FD3AA6" w:rsidRDefault="00482BC8" w:rsidP="00482BC8">
      <w:pPr>
        <w:spacing w:line="240" w:lineRule="auto"/>
        <w:contextualSpacing/>
        <w:jc w:val="center"/>
        <w:rPr>
          <w:rFonts w:ascii="Times New Roman" w:hAnsi="Times New Roman"/>
          <w:sz w:val="52"/>
          <w:szCs w:val="52"/>
        </w:rPr>
      </w:pPr>
      <w:r w:rsidRPr="00FD3AA6">
        <w:rPr>
          <w:rFonts w:ascii="Times New Roman" w:hAnsi="Times New Roman"/>
          <w:sz w:val="52"/>
          <w:szCs w:val="52"/>
        </w:rPr>
        <w:t>12 КЛАСС</w:t>
      </w:r>
    </w:p>
    <w:p w14:paraId="693BDA82" w14:textId="77777777" w:rsidR="00832E52" w:rsidRDefault="00832E52" w:rsidP="00832E52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83A97C7" w14:textId="77777777" w:rsidR="00832E52" w:rsidRDefault="00832E52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3ADD6C02" w14:textId="77777777" w:rsidR="00832E52" w:rsidRDefault="00832E52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0B3C00DA" w14:textId="77777777" w:rsidR="00FD3AA6" w:rsidRDefault="00FD3AA6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17F9583B" w14:textId="77777777" w:rsidR="00FD3AA6" w:rsidRDefault="00FD3AA6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53BA8947" w14:textId="77777777" w:rsidR="00FD3AA6" w:rsidRDefault="00FD3AA6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36314B53" w14:textId="77777777" w:rsidR="00FD3AA6" w:rsidRDefault="00FD3AA6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1C238386" w14:textId="77777777" w:rsidR="00FD3AA6" w:rsidRDefault="00FD3AA6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5B8563D7" w14:textId="77777777" w:rsidR="00832E52" w:rsidRDefault="00832E52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27540427" w14:textId="77777777" w:rsidR="00832E52" w:rsidRDefault="00832E52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5D3005DC" w14:textId="77777777" w:rsidR="00832E52" w:rsidRDefault="00832E52" w:rsidP="00832E52">
      <w:pPr>
        <w:pStyle w:val="a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65DC3E2" w14:textId="77777777" w:rsidR="00832E52" w:rsidRDefault="00832E52" w:rsidP="00832E52">
      <w:pPr>
        <w:pStyle w:val="a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МБОУ СШООЗЗ №1</w:t>
      </w:r>
    </w:p>
    <w:p w14:paraId="26306B5A" w14:textId="77777777" w:rsidR="00832E52" w:rsidRDefault="00832E52" w:rsidP="00832E52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14:paraId="2A9322A7" w14:textId="77777777" w:rsidR="00832E52" w:rsidRDefault="00832E52" w:rsidP="00832E52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   Е. Н. Бирюкова</w:t>
      </w:r>
    </w:p>
    <w:p w14:paraId="523EF0A5" w14:textId="77777777" w:rsidR="00E7617B" w:rsidRDefault="00E7617B" w:rsidP="00E7617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E44034A" w14:textId="31D67756" w:rsidR="00E7617B" w:rsidRDefault="00E7617B" w:rsidP="00E7617B">
      <w:pPr>
        <w:spacing w:after="0" w:line="240" w:lineRule="auto"/>
        <w:jc w:val="right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28"/>
          <w:szCs w:val="28"/>
        </w:rPr>
        <w:t>приказ № 3</w:t>
      </w:r>
      <w:r w:rsidR="00FD3AA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FD3AA6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.08.202</w:t>
      </w:r>
      <w:r w:rsidR="00FD3AA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69A53B07" w14:textId="77777777" w:rsidR="00832E52" w:rsidRDefault="00832E52" w:rsidP="00832E52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14:paraId="1532754D" w14:textId="77777777" w:rsidR="00B05AD5" w:rsidRDefault="00B05AD5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19797364" w14:textId="77777777" w:rsidR="00FD3AA6" w:rsidRDefault="0003006A" w:rsidP="0003006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2102C1">
        <w:rPr>
          <w:rFonts w:ascii="Times New Roman" w:hAnsi="Times New Roman"/>
          <w:sz w:val="28"/>
          <w:szCs w:val="28"/>
        </w:rPr>
        <w:t xml:space="preserve">учитель </w:t>
      </w:r>
    </w:p>
    <w:p w14:paraId="112A0959" w14:textId="634C7049" w:rsidR="0003006A" w:rsidRPr="002102C1" w:rsidRDefault="0003006A" w:rsidP="0003006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102C1">
        <w:rPr>
          <w:rFonts w:ascii="Times New Roman" w:hAnsi="Times New Roman"/>
          <w:sz w:val="28"/>
          <w:szCs w:val="28"/>
        </w:rPr>
        <w:t>Селин</w:t>
      </w:r>
      <w:r>
        <w:rPr>
          <w:rFonts w:ascii="Times New Roman" w:hAnsi="Times New Roman"/>
          <w:sz w:val="28"/>
          <w:szCs w:val="28"/>
        </w:rPr>
        <w:t xml:space="preserve"> А.В.</w:t>
      </w:r>
    </w:p>
    <w:p w14:paraId="08EE0046" w14:textId="77777777" w:rsidR="0003006A" w:rsidRDefault="0003006A" w:rsidP="0003006A">
      <w:pPr>
        <w:spacing w:line="240" w:lineRule="auto"/>
        <w:contextualSpacing/>
        <w:jc w:val="center"/>
        <w:rPr>
          <w:rFonts w:ascii="Times New Roman" w:hAnsi="Times New Roman"/>
          <w:sz w:val="36"/>
          <w:szCs w:val="36"/>
        </w:rPr>
      </w:pPr>
    </w:p>
    <w:p w14:paraId="560B9C74" w14:textId="5B4C2A75" w:rsidR="00482BC8" w:rsidRPr="0084038C" w:rsidRDefault="0003006A" w:rsidP="0003006A">
      <w:pPr>
        <w:pStyle w:val="a5"/>
        <w:contextualSpacing/>
        <w:jc w:val="center"/>
        <w:rPr>
          <w:sz w:val="36"/>
          <w:szCs w:val="36"/>
        </w:rPr>
      </w:pPr>
      <w:r>
        <w:rPr>
          <w:sz w:val="28"/>
          <w:szCs w:val="28"/>
        </w:rPr>
        <w:t>202</w:t>
      </w:r>
      <w:r w:rsidR="00FD3AA6">
        <w:rPr>
          <w:sz w:val="28"/>
          <w:szCs w:val="28"/>
        </w:rPr>
        <w:t>4</w:t>
      </w:r>
      <w:r>
        <w:rPr>
          <w:sz w:val="28"/>
          <w:szCs w:val="28"/>
        </w:rPr>
        <w:t>-2</w:t>
      </w:r>
      <w:r w:rsidR="00FD3AA6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14:paraId="167E00C9" w14:textId="77777777"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sz w:val="36"/>
          <w:szCs w:val="36"/>
        </w:rPr>
        <w:sectPr w:rsidR="00482BC8" w:rsidSect="004D3A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AF0CF0C" w14:textId="77777777" w:rsidR="00482BC8" w:rsidRP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82BC8">
        <w:rPr>
          <w:rFonts w:ascii="Times New Roman" w:hAnsi="Times New Roman"/>
          <w:b/>
          <w:sz w:val="24"/>
          <w:szCs w:val="24"/>
        </w:rPr>
        <w:lastRenderedPageBreak/>
        <w:t xml:space="preserve">12 класс. Россия </w:t>
      </w:r>
      <w:r w:rsidRPr="00482BC8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482BC8">
        <w:rPr>
          <w:rFonts w:ascii="Times New Roman" w:hAnsi="Times New Roman"/>
          <w:b/>
          <w:sz w:val="24"/>
          <w:szCs w:val="24"/>
        </w:rPr>
        <w:t xml:space="preserve"> века в лицах</w:t>
      </w:r>
    </w:p>
    <w:p w14:paraId="0343E9C3" w14:textId="0BACE25B" w:rsidR="00482BC8" w:rsidRPr="00482BC8" w:rsidRDefault="00482BC8" w:rsidP="00482BC8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F6B8E9E" w14:textId="09F078FD" w:rsidR="00482BC8" w:rsidRPr="00482BC8" w:rsidRDefault="00482BC8" w:rsidP="00482BC8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482BC8">
        <w:rPr>
          <w:rFonts w:ascii="Times New Roman" w:hAnsi="Times New Roman"/>
          <w:sz w:val="24"/>
          <w:szCs w:val="24"/>
        </w:rPr>
        <w:t xml:space="preserve">Количество аудиторных часов в неделю – </w:t>
      </w:r>
      <w:r w:rsidR="00A94424">
        <w:rPr>
          <w:rFonts w:ascii="Times New Roman" w:hAnsi="Times New Roman"/>
          <w:sz w:val="24"/>
          <w:szCs w:val="24"/>
        </w:rPr>
        <w:t>0,5</w:t>
      </w:r>
      <w:r w:rsidRPr="00482BC8">
        <w:rPr>
          <w:rFonts w:ascii="Times New Roman" w:hAnsi="Times New Roman"/>
          <w:sz w:val="24"/>
          <w:szCs w:val="24"/>
        </w:rPr>
        <w:t>.</w:t>
      </w:r>
    </w:p>
    <w:p w14:paraId="3C4B26C2" w14:textId="1D30E61A" w:rsidR="00482BC8" w:rsidRPr="00482BC8" w:rsidRDefault="00482BC8" w:rsidP="00482BC8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482BC8">
        <w:rPr>
          <w:rFonts w:ascii="Times New Roman" w:hAnsi="Times New Roman"/>
          <w:sz w:val="24"/>
          <w:szCs w:val="24"/>
        </w:rPr>
        <w:t xml:space="preserve">количество аудиторных часов в учебном году – 17 (в первом полугодии – </w:t>
      </w:r>
      <w:r w:rsidR="00626331">
        <w:rPr>
          <w:rFonts w:ascii="Times New Roman" w:hAnsi="Times New Roman"/>
          <w:sz w:val="24"/>
          <w:szCs w:val="24"/>
        </w:rPr>
        <w:t>8</w:t>
      </w:r>
      <w:r w:rsidRPr="00482BC8">
        <w:rPr>
          <w:rFonts w:ascii="Times New Roman" w:hAnsi="Times New Roman"/>
          <w:sz w:val="24"/>
          <w:szCs w:val="24"/>
        </w:rPr>
        <w:t xml:space="preserve">, во втором полугодии – </w:t>
      </w:r>
      <w:r w:rsidR="00626331">
        <w:rPr>
          <w:rFonts w:ascii="Times New Roman" w:hAnsi="Times New Roman"/>
          <w:sz w:val="24"/>
          <w:szCs w:val="24"/>
        </w:rPr>
        <w:t>9</w:t>
      </w:r>
      <w:r w:rsidRPr="00482BC8">
        <w:rPr>
          <w:rFonts w:ascii="Times New Roman" w:hAnsi="Times New Roman"/>
          <w:sz w:val="24"/>
          <w:szCs w:val="24"/>
        </w:rPr>
        <w:t>).</w:t>
      </w:r>
    </w:p>
    <w:p w14:paraId="2A1AA56A" w14:textId="77777777" w:rsidR="00482BC8" w:rsidRP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945"/>
        <w:gridCol w:w="945"/>
        <w:gridCol w:w="945"/>
        <w:gridCol w:w="945"/>
        <w:gridCol w:w="945"/>
        <w:gridCol w:w="945"/>
        <w:gridCol w:w="1089"/>
        <w:gridCol w:w="1090"/>
        <w:gridCol w:w="1420"/>
      </w:tblGrid>
      <w:tr w:rsidR="00482BC8" w:rsidRPr="00482BC8" w14:paraId="5EB5C445" w14:textId="77777777" w:rsidTr="00482BC8">
        <w:trPr>
          <w:trHeight w:val="20"/>
        </w:trPr>
        <w:tc>
          <w:tcPr>
            <w:tcW w:w="675" w:type="dxa"/>
            <w:vMerge w:val="restart"/>
            <w:vAlign w:val="center"/>
          </w:tcPr>
          <w:p w14:paraId="5B488B2E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14:paraId="09103BFB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45" w:type="dxa"/>
            <w:vAlign w:val="center"/>
          </w:tcPr>
          <w:p w14:paraId="4ED9BE9C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45" w:type="dxa"/>
            <w:vAlign w:val="center"/>
          </w:tcPr>
          <w:p w14:paraId="127249E1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45890319" w14:textId="77777777" w:rsidR="00482BC8" w:rsidRPr="00482BC8" w:rsidRDefault="008E0873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Корр.</w:t>
            </w:r>
          </w:p>
        </w:tc>
        <w:tc>
          <w:tcPr>
            <w:tcW w:w="945" w:type="dxa"/>
            <w:vAlign w:val="center"/>
          </w:tcPr>
          <w:p w14:paraId="34489F10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10AFF81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DF8D7C5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4E7A8D96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ауд.</w:t>
            </w:r>
            <w:proofErr w:type="gramStart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spellEnd"/>
            <w:proofErr w:type="gramEnd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90" w:type="dxa"/>
            <w:vMerge w:val="restart"/>
            <w:vAlign w:val="center"/>
          </w:tcPr>
          <w:p w14:paraId="4E96986C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.с</w:t>
            </w:r>
            <w:proofErr w:type="gramEnd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ам</w:t>
            </w:r>
            <w:proofErr w:type="spellEnd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0262346A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раб.</w:t>
            </w:r>
          </w:p>
        </w:tc>
        <w:tc>
          <w:tcPr>
            <w:tcW w:w="1420" w:type="dxa"/>
            <w:vMerge w:val="restart"/>
            <w:vAlign w:val="center"/>
          </w:tcPr>
          <w:p w14:paraId="0C817D6F" w14:textId="77777777"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</w:tc>
      </w:tr>
      <w:tr w:rsidR="00482BC8" w:rsidRPr="00482BC8" w14:paraId="39CF6F25" w14:textId="77777777" w:rsidTr="00482BC8">
        <w:trPr>
          <w:trHeight w:val="20"/>
        </w:trPr>
        <w:tc>
          <w:tcPr>
            <w:tcW w:w="675" w:type="dxa"/>
            <w:vMerge/>
          </w:tcPr>
          <w:p w14:paraId="7E377DB2" w14:textId="77777777" w:rsidR="00482BC8" w:rsidRPr="00482BC8" w:rsidRDefault="00482BC8" w:rsidP="00482BC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14:paraId="31DE0323" w14:textId="77777777" w:rsidR="00482BC8" w:rsidRPr="00482BC8" w:rsidRDefault="00482BC8" w:rsidP="00482BC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D2B17BA" w14:textId="57E312C1" w:rsidR="00482BC8" w:rsidRPr="00482BC8" w:rsidRDefault="00482BC8" w:rsidP="00B05AD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12-</w:t>
            </w:r>
            <w:r w:rsidR="00B05AD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945" w:type="dxa"/>
            <w:vAlign w:val="center"/>
          </w:tcPr>
          <w:p w14:paraId="693A1562" w14:textId="77777777"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4533022" w14:textId="77777777"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66A78E5" w14:textId="77777777"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DACBC70" w14:textId="77777777"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6C5E6F5" w14:textId="77777777"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013A2FC8" w14:textId="77777777"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3047B8EA" w14:textId="77777777"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14:paraId="4A8DB7C2" w14:textId="77777777"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3AA6" w:rsidRPr="00482BC8" w14:paraId="75C41238" w14:textId="77777777" w:rsidTr="00482BC8">
        <w:trPr>
          <w:trHeight w:val="20"/>
        </w:trPr>
        <w:tc>
          <w:tcPr>
            <w:tcW w:w="675" w:type="dxa"/>
          </w:tcPr>
          <w:p w14:paraId="65E7C28B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14:paraId="071F421D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45" w:type="dxa"/>
          </w:tcPr>
          <w:p w14:paraId="5538106D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62DB00C9" w14:textId="784C7656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06B9FB09" w14:textId="6212292C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27E03DD8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60B15C70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0F340DC8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B016402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5F667CF6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79D4DA3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3AA6" w:rsidRPr="00482BC8" w14:paraId="4CEC3636" w14:textId="77777777" w:rsidTr="00A82292">
        <w:trPr>
          <w:trHeight w:val="20"/>
        </w:trPr>
        <w:tc>
          <w:tcPr>
            <w:tcW w:w="675" w:type="dxa"/>
          </w:tcPr>
          <w:p w14:paraId="7DFBEEFE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50C81D5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Введение. Роль личности в истории</w:t>
            </w:r>
          </w:p>
        </w:tc>
        <w:tc>
          <w:tcPr>
            <w:tcW w:w="945" w:type="dxa"/>
          </w:tcPr>
          <w:p w14:paraId="0BDD9017" w14:textId="76A1E941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945" w:type="dxa"/>
          </w:tcPr>
          <w:p w14:paraId="4DED6F50" w14:textId="5901D83B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28D4294E" w14:textId="51676B04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E41559F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B7EAF1E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6110391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75C29A34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45A2B680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14:paraId="0E401ED9" w14:textId="7FA5C949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22F6025F" w14:textId="77777777" w:rsidTr="00A82292">
        <w:trPr>
          <w:trHeight w:val="20"/>
        </w:trPr>
        <w:tc>
          <w:tcPr>
            <w:tcW w:w="675" w:type="dxa"/>
          </w:tcPr>
          <w:p w14:paraId="1CE8851E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F479F06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Тема 1. Выдающиеся личности СССР и Российской федерации</w:t>
            </w:r>
          </w:p>
        </w:tc>
        <w:tc>
          <w:tcPr>
            <w:tcW w:w="945" w:type="dxa"/>
          </w:tcPr>
          <w:p w14:paraId="19AC7BD4" w14:textId="77777777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091734E8" w14:textId="2864BA41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5A55674B" w14:textId="6DC25639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9689F3C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DB1855B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E55D59D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3DF0D4E8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90" w:type="dxa"/>
          </w:tcPr>
          <w:p w14:paraId="5B249F46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26FF15DA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AA6" w:rsidRPr="00482BC8" w14:paraId="40DF6300" w14:textId="77777777" w:rsidTr="00481AED">
        <w:trPr>
          <w:trHeight w:val="20"/>
        </w:trPr>
        <w:tc>
          <w:tcPr>
            <w:tcW w:w="675" w:type="dxa"/>
          </w:tcPr>
          <w:p w14:paraId="52C5B680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5F72AFD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Л.И. Яшин</w:t>
            </w:r>
          </w:p>
        </w:tc>
        <w:tc>
          <w:tcPr>
            <w:tcW w:w="945" w:type="dxa"/>
          </w:tcPr>
          <w:p w14:paraId="7638E142" w14:textId="381A9DE1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945" w:type="dxa"/>
            <w:vAlign w:val="center"/>
          </w:tcPr>
          <w:p w14:paraId="7F268766" w14:textId="36D145E5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04255FF3" w14:textId="3CE02D6D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8DEA58D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081D583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FE8BA6A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E443458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49991662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10FC79F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0D4EC218" w14:textId="77777777" w:rsidTr="00A82292">
        <w:trPr>
          <w:trHeight w:val="20"/>
        </w:trPr>
        <w:tc>
          <w:tcPr>
            <w:tcW w:w="675" w:type="dxa"/>
          </w:tcPr>
          <w:p w14:paraId="54E5DD47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166C450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В.Б. Харламов</w:t>
            </w:r>
          </w:p>
        </w:tc>
        <w:tc>
          <w:tcPr>
            <w:tcW w:w="945" w:type="dxa"/>
          </w:tcPr>
          <w:p w14:paraId="2E85EA89" w14:textId="023597DB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45" w:type="dxa"/>
          </w:tcPr>
          <w:p w14:paraId="62834975" w14:textId="3B4A1094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61A5F67A" w14:textId="5372AF5C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6ED928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31AB6E1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42E6C947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AC4861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50588C93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7015BF09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628265D6" w14:textId="77777777" w:rsidTr="00A82292">
        <w:trPr>
          <w:trHeight w:val="20"/>
        </w:trPr>
        <w:tc>
          <w:tcPr>
            <w:tcW w:w="675" w:type="dxa"/>
          </w:tcPr>
          <w:p w14:paraId="2178D615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3B9A26B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 xml:space="preserve">Л.С. </w:t>
            </w:r>
            <w:proofErr w:type="spellStart"/>
            <w:r w:rsidRPr="00482BC8">
              <w:rPr>
                <w:rFonts w:ascii="Times New Roman" w:hAnsi="Times New Roman"/>
                <w:sz w:val="24"/>
                <w:szCs w:val="24"/>
              </w:rPr>
              <w:t>Латынина</w:t>
            </w:r>
            <w:proofErr w:type="spellEnd"/>
          </w:p>
        </w:tc>
        <w:tc>
          <w:tcPr>
            <w:tcW w:w="945" w:type="dxa"/>
          </w:tcPr>
          <w:p w14:paraId="7398C4F3" w14:textId="36393BA6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945" w:type="dxa"/>
          </w:tcPr>
          <w:p w14:paraId="46C89590" w14:textId="157342B4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181E95BF" w14:textId="06202E1F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863917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4ED023DF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1FD113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489E703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39701FE1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1D83C0A6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08B286A2" w14:textId="77777777" w:rsidTr="00A82292">
        <w:trPr>
          <w:trHeight w:val="20"/>
        </w:trPr>
        <w:tc>
          <w:tcPr>
            <w:tcW w:w="675" w:type="dxa"/>
          </w:tcPr>
          <w:p w14:paraId="3F89B229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084AC8F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М. М. Плисецкая</w:t>
            </w:r>
          </w:p>
        </w:tc>
        <w:tc>
          <w:tcPr>
            <w:tcW w:w="945" w:type="dxa"/>
          </w:tcPr>
          <w:p w14:paraId="1CDC9F60" w14:textId="357B76EE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945" w:type="dxa"/>
          </w:tcPr>
          <w:p w14:paraId="56DAECE8" w14:textId="236AC3C0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27BF619D" w14:textId="71BE3090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4109C00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C3D8F48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0AE8A8F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3065BC6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05FBB43E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243E64EC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1421DA11" w14:textId="77777777" w:rsidTr="00A82292">
        <w:trPr>
          <w:trHeight w:val="20"/>
        </w:trPr>
        <w:tc>
          <w:tcPr>
            <w:tcW w:w="675" w:type="dxa"/>
          </w:tcPr>
          <w:p w14:paraId="43E3A09C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E955D83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А.А. Тарковский</w:t>
            </w:r>
          </w:p>
        </w:tc>
        <w:tc>
          <w:tcPr>
            <w:tcW w:w="945" w:type="dxa"/>
          </w:tcPr>
          <w:p w14:paraId="13312017" w14:textId="31499A7A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945" w:type="dxa"/>
          </w:tcPr>
          <w:p w14:paraId="5EA8E05B" w14:textId="01D2A512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0FB3E046" w14:textId="6C62797E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2AF8F69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41D688B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7405539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A12231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44D8990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44733E17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1252F2BC" w14:textId="77777777" w:rsidTr="00A82292">
        <w:trPr>
          <w:trHeight w:val="20"/>
        </w:trPr>
        <w:tc>
          <w:tcPr>
            <w:tcW w:w="675" w:type="dxa"/>
          </w:tcPr>
          <w:p w14:paraId="71B76C41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4C0EEA7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О.И. Янковский</w:t>
            </w:r>
          </w:p>
        </w:tc>
        <w:tc>
          <w:tcPr>
            <w:tcW w:w="945" w:type="dxa"/>
          </w:tcPr>
          <w:p w14:paraId="18904C05" w14:textId="52B648BC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945" w:type="dxa"/>
          </w:tcPr>
          <w:p w14:paraId="72C11D00" w14:textId="51E46940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75828A40" w14:textId="285A03D8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BFE9FD4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246551D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F3C3637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03F8BF6A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78D3FA67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773A4AC2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0C9CCD20" w14:textId="77777777" w:rsidTr="00A82292">
        <w:trPr>
          <w:trHeight w:val="20"/>
        </w:trPr>
        <w:tc>
          <w:tcPr>
            <w:tcW w:w="675" w:type="dxa"/>
          </w:tcPr>
          <w:p w14:paraId="1336CC53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8493E35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М. С. Горбачев</w:t>
            </w:r>
          </w:p>
        </w:tc>
        <w:tc>
          <w:tcPr>
            <w:tcW w:w="945" w:type="dxa"/>
          </w:tcPr>
          <w:p w14:paraId="6CE4379D" w14:textId="6600971C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945" w:type="dxa"/>
          </w:tcPr>
          <w:p w14:paraId="0A36835D" w14:textId="0913676E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685A4E0A" w14:textId="68EB6109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B70CBDE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149F59D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D606C83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72FCDAF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6FF28238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457AA1C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4FCD051E" w14:textId="77777777" w:rsidTr="00A82292">
        <w:trPr>
          <w:trHeight w:val="20"/>
        </w:trPr>
        <w:tc>
          <w:tcPr>
            <w:tcW w:w="675" w:type="dxa"/>
          </w:tcPr>
          <w:p w14:paraId="7675EDD5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53200D6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Б.Н. Ельцин</w:t>
            </w:r>
          </w:p>
        </w:tc>
        <w:tc>
          <w:tcPr>
            <w:tcW w:w="945" w:type="dxa"/>
          </w:tcPr>
          <w:p w14:paraId="0A56E058" w14:textId="07814BC7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945" w:type="dxa"/>
          </w:tcPr>
          <w:p w14:paraId="41E95833" w14:textId="42A6A78C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2FE97A44" w14:textId="20522EF1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B043F19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CF564FE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4D3045FB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FF982A1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3215292A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70D8FF74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3C9E47E4" w14:textId="77777777" w:rsidTr="00A82292">
        <w:trPr>
          <w:trHeight w:val="20"/>
        </w:trPr>
        <w:tc>
          <w:tcPr>
            <w:tcW w:w="675" w:type="dxa"/>
          </w:tcPr>
          <w:p w14:paraId="074A3308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494794C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Е.Т. Гайдар</w:t>
            </w:r>
          </w:p>
        </w:tc>
        <w:tc>
          <w:tcPr>
            <w:tcW w:w="945" w:type="dxa"/>
          </w:tcPr>
          <w:p w14:paraId="0EFE25B7" w14:textId="7F3B79D2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945" w:type="dxa"/>
          </w:tcPr>
          <w:p w14:paraId="46F98D6F" w14:textId="487389CE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6EB3BEC0" w14:textId="0BDF933E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0A9CD61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D38BF02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5046F1E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627AA81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5AC4D581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4C3F8A02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7F881ECF" w14:textId="77777777" w:rsidTr="00A82292">
        <w:trPr>
          <w:trHeight w:val="20"/>
        </w:trPr>
        <w:tc>
          <w:tcPr>
            <w:tcW w:w="675" w:type="dxa"/>
          </w:tcPr>
          <w:p w14:paraId="1F38D584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263DAB4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Е.М. Примаков</w:t>
            </w:r>
          </w:p>
        </w:tc>
        <w:tc>
          <w:tcPr>
            <w:tcW w:w="945" w:type="dxa"/>
          </w:tcPr>
          <w:p w14:paraId="2BCA1C9C" w14:textId="1B961F13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945" w:type="dxa"/>
          </w:tcPr>
          <w:p w14:paraId="03B851C3" w14:textId="0E7683E6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51254516" w14:textId="1B207423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DD82D0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943CBFF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8F5AB70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3BEAB32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54BA9041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143CE77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2098FF58" w14:textId="77777777" w:rsidTr="00A82292">
        <w:trPr>
          <w:trHeight w:val="20"/>
        </w:trPr>
        <w:tc>
          <w:tcPr>
            <w:tcW w:w="675" w:type="dxa"/>
          </w:tcPr>
          <w:p w14:paraId="2412EAF4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4CC60F2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В.С. Черномырдин</w:t>
            </w:r>
          </w:p>
        </w:tc>
        <w:tc>
          <w:tcPr>
            <w:tcW w:w="945" w:type="dxa"/>
          </w:tcPr>
          <w:p w14:paraId="2FAFD046" w14:textId="18DBC871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945" w:type="dxa"/>
          </w:tcPr>
          <w:p w14:paraId="06D5D54A" w14:textId="137A8011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546432C7" w14:textId="4714288C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2FCCD4B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75C7748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158F879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D410257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620388EA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3CA85386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5D054E9D" w14:textId="77777777" w:rsidTr="00A82292">
        <w:trPr>
          <w:trHeight w:val="20"/>
        </w:trPr>
        <w:tc>
          <w:tcPr>
            <w:tcW w:w="675" w:type="dxa"/>
          </w:tcPr>
          <w:p w14:paraId="28888745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8BA33AB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Тема 2. Главы государства 2000-х гг.</w:t>
            </w:r>
          </w:p>
        </w:tc>
        <w:tc>
          <w:tcPr>
            <w:tcW w:w="945" w:type="dxa"/>
          </w:tcPr>
          <w:p w14:paraId="3A5CD32E" w14:textId="3B641EC3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161E5E0F" w14:textId="73AEC074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260B30D4" w14:textId="6B6467C9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65D0484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9830B1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34CD0EA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34F761E6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0" w:type="dxa"/>
          </w:tcPr>
          <w:p w14:paraId="11737393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15258FAB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AA6" w:rsidRPr="00482BC8" w14:paraId="59789AF4" w14:textId="77777777" w:rsidTr="00A82292">
        <w:trPr>
          <w:trHeight w:val="20"/>
        </w:trPr>
        <w:tc>
          <w:tcPr>
            <w:tcW w:w="675" w:type="dxa"/>
          </w:tcPr>
          <w:p w14:paraId="2FA5BF6B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4AD324F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В.В. Путин</w:t>
            </w:r>
          </w:p>
        </w:tc>
        <w:tc>
          <w:tcPr>
            <w:tcW w:w="945" w:type="dxa"/>
          </w:tcPr>
          <w:p w14:paraId="036FAA4A" w14:textId="28F6816B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945" w:type="dxa"/>
          </w:tcPr>
          <w:p w14:paraId="6DE48517" w14:textId="5D8FC75E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72D2A3A3" w14:textId="05EE7D90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5DC8DCB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493855AD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13B98C7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3660D659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3C0BD5D2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2D16A9B0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313ED985" w14:textId="77777777" w:rsidTr="00A82292">
        <w:trPr>
          <w:trHeight w:val="20"/>
        </w:trPr>
        <w:tc>
          <w:tcPr>
            <w:tcW w:w="675" w:type="dxa"/>
          </w:tcPr>
          <w:p w14:paraId="02DD7091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43409B3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Д.А. Медведев</w:t>
            </w:r>
          </w:p>
        </w:tc>
        <w:tc>
          <w:tcPr>
            <w:tcW w:w="945" w:type="dxa"/>
          </w:tcPr>
          <w:p w14:paraId="5B64D326" w14:textId="5B83AAFC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945" w:type="dxa"/>
            <w:vAlign w:val="center"/>
          </w:tcPr>
          <w:p w14:paraId="46052F56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4FF5DF4A" w14:textId="7E8D342A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6840D0D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2F5662B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B5D4D2D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5666AC0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151A127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2442C9A7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FD3AA6" w:rsidRPr="00482BC8" w14:paraId="1AB348AD" w14:textId="77777777" w:rsidTr="00A82292">
        <w:trPr>
          <w:trHeight w:val="20"/>
        </w:trPr>
        <w:tc>
          <w:tcPr>
            <w:tcW w:w="675" w:type="dxa"/>
          </w:tcPr>
          <w:p w14:paraId="532B9297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9A38B70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№1 за курс «Россия </w:t>
            </w:r>
            <w:r w:rsidRPr="00482BC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82BC8">
              <w:rPr>
                <w:rFonts w:ascii="Times New Roman" w:hAnsi="Times New Roman"/>
                <w:sz w:val="24"/>
                <w:szCs w:val="24"/>
              </w:rPr>
              <w:t xml:space="preserve"> века в лицах, 12 класс»</w:t>
            </w:r>
          </w:p>
        </w:tc>
        <w:tc>
          <w:tcPr>
            <w:tcW w:w="945" w:type="dxa"/>
          </w:tcPr>
          <w:p w14:paraId="222926B3" w14:textId="05401EAA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945" w:type="dxa"/>
            <w:vAlign w:val="center"/>
          </w:tcPr>
          <w:p w14:paraId="1FBE60CB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65941553" w14:textId="2953B463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D02F939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6200B5F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46612B88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8CFC92A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7665120B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1E721C4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2BC8">
              <w:rPr>
                <w:rFonts w:ascii="Times New Roman" w:hAnsi="Times New Roman"/>
                <w:sz w:val="24"/>
                <w:szCs w:val="24"/>
              </w:rPr>
              <w:t>повт</w:t>
            </w:r>
            <w:proofErr w:type="spellEnd"/>
            <w:r w:rsidRPr="00482B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3AA6" w:rsidRPr="00482BC8" w14:paraId="38E2B25C" w14:textId="77777777" w:rsidTr="00A82292">
        <w:trPr>
          <w:trHeight w:val="20"/>
        </w:trPr>
        <w:tc>
          <w:tcPr>
            <w:tcW w:w="675" w:type="dxa"/>
          </w:tcPr>
          <w:p w14:paraId="6AF7E4DE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314188D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Заключительные уроки.</w:t>
            </w:r>
          </w:p>
        </w:tc>
        <w:tc>
          <w:tcPr>
            <w:tcW w:w="945" w:type="dxa"/>
          </w:tcPr>
          <w:p w14:paraId="74FEB575" w14:textId="4DE2BDF3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A843A58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6DBF3116" w14:textId="61538985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ACB0124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8F7AE80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0EE37F9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DE60C46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14:paraId="1D71917A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14:paraId="28E6CA11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AA6" w:rsidRPr="00482BC8" w14:paraId="257B4679" w14:textId="77777777" w:rsidTr="00DE60F8">
        <w:trPr>
          <w:trHeight w:val="20"/>
        </w:trPr>
        <w:tc>
          <w:tcPr>
            <w:tcW w:w="675" w:type="dxa"/>
          </w:tcPr>
          <w:p w14:paraId="6BE1587F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F0D019D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 xml:space="preserve">Итоговое повторение за курс «Россия </w:t>
            </w:r>
            <w:r w:rsidRPr="00482BC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82BC8">
              <w:rPr>
                <w:rFonts w:ascii="Times New Roman" w:hAnsi="Times New Roman"/>
                <w:sz w:val="24"/>
                <w:szCs w:val="24"/>
              </w:rPr>
              <w:t xml:space="preserve"> века в лицах, 12 класс»</w:t>
            </w:r>
          </w:p>
        </w:tc>
        <w:tc>
          <w:tcPr>
            <w:tcW w:w="945" w:type="dxa"/>
          </w:tcPr>
          <w:p w14:paraId="7103B913" w14:textId="0A172AD1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945" w:type="dxa"/>
            <w:vAlign w:val="center"/>
          </w:tcPr>
          <w:p w14:paraId="36E01453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4D7888E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428A3BE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461E6EBD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88B23C7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CE837FA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63B82B83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14:paraId="2B6A3B8C" w14:textId="0E9B3D93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2BC8">
              <w:rPr>
                <w:rFonts w:ascii="Times New Roman" w:hAnsi="Times New Roman"/>
                <w:sz w:val="24"/>
                <w:szCs w:val="24"/>
              </w:rPr>
              <w:t>повт</w:t>
            </w:r>
            <w:proofErr w:type="spellEnd"/>
            <w:r w:rsidRPr="00482B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3AA6" w:rsidRPr="00482BC8" w14:paraId="135B75E3" w14:textId="77777777" w:rsidTr="006A5EBC">
        <w:trPr>
          <w:trHeight w:val="20"/>
        </w:trPr>
        <w:tc>
          <w:tcPr>
            <w:tcW w:w="675" w:type="dxa"/>
          </w:tcPr>
          <w:p w14:paraId="054B56EB" w14:textId="77777777" w:rsidR="00FD3AA6" w:rsidRPr="00482BC8" w:rsidRDefault="00FD3AA6" w:rsidP="00626331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652295F" w14:textId="77777777" w:rsidR="00FD3AA6" w:rsidRPr="00482BC8" w:rsidRDefault="00FD3AA6" w:rsidP="0062633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 xml:space="preserve">Итоговое повторение за курс «Россия </w:t>
            </w:r>
            <w:r w:rsidRPr="00482BC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82BC8">
              <w:rPr>
                <w:rFonts w:ascii="Times New Roman" w:hAnsi="Times New Roman"/>
                <w:sz w:val="24"/>
                <w:szCs w:val="24"/>
              </w:rPr>
              <w:t xml:space="preserve"> века в лицах, 12 класс»</w:t>
            </w:r>
          </w:p>
        </w:tc>
        <w:tc>
          <w:tcPr>
            <w:tcW w:w="945" w:type="dxa"/>
          </w:tcPr>
          <w:p w14:paraId="0909FD9A" w14:textId="1E8ABE8B" w:rsidR="00FD3AA6" w:rsidRPr="00C45A34" w:rsidRDefault="00FD3AA6" w:rsidP="00626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F52B97C" w14:textId="35D25BA2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B76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945" w:type="dxa"/>
            <w:vAlign w:val="center"/>
          </w:tcPr>
          <w:p w14:paraId="03A2C143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5DCDA72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4B4F63E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D579685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43638AB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14:paraId="0F28D57C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14:paraId="2C92B5F6" w14:textId="77777777" w:rsidR="00FD3AA6" w:rsidRPr="00482BC8" w:rsidRDefault="00FD3AA6" w:rsidP="0062633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C63EF0" w14:textId="77777777" w:rsidR="00482BC8" w:rsidRPr="00482BC8" w:rsidRDefault="00482BC8" w:rsidP="00482BC8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E693CE0" w14:textId="77777777" w:rsidR="00482BC8" w:rsidRPr="00482BC8" w:rsidRDefault="00482BC8" w:rsidP="00482BC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sectPr w:rsidR="00482BC8" w:rsidRPr="00482BC8" w:rsidSect="00D354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E5ECF26"/>
    <w:lvl w:ilvl="0">
      <w:numFmt w:val="bullet"/>
      <w:lvlText w:val="*"/>
      <w:lvlJc w:val="left"/>
    </w:lvl>
  </w:abstractNum>
  <w:abstractNum w:abstractNumId="1">
    <w:nsid w:val="057D2E4E"/>
    <w:multiLevelType w:val="hybridMultilevel"/>
    <w:tmpl w:val="547C6FC0"/>
    <w:lvl w:ilvl="0" w:tplc="E1F89E9E">
      <w:numFmt w:val="bullet"/>
      <w:lvlText w:val="•"/>
      <w:lvlJc w:val="left"/>
      <w:pPr>
        <w:ind w:left="1564" w:hanging="85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E476C07"/>
    <w:multiLevelType w:val="hybridMultilevel"/>
    <w:tmpl w:val="4918AAC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77C4"/>
    <w:multiLevelType w:val="hybridMultilevel"/>
    <w:tmpl w:val="CA9A05AE"/>
    <w:lvl w:ilvl="0" w:tplc="88EE8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5325C"/>
    <w:multiLevelType w:val="hybridMultilevel"/>
    <w:tmpl w:val="8D2EBAB0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81D5B"/>
    <w:multiLevelType w:val="hybridMultilevel"/>
    <w:tmpl w:val="2B8C0F84"/>
    <w:lvl w:ilvl="0" w:tplc="88EE83B8">
      <w:start w:val="1"/>
      <w:numFmt w:val="bullet"/>
      <w:lvlText w:val=""/>
      <w:lvlJc w:val="left"/>
      <w:pPr>
        <w:ind w:left="1564" w:hanging="855"/>
      </w:pPr>
      <w:rPr>
        <w:rFonts w:ascii="Symbol" w:hAnsi="Symbol" w:hint="default"/>
      </w:rPr>
    </w:lvl>
    <w:lvl w:ilvl="1" w:tplc="BE569484">
      <w:numFmt w:val="bullet"/>
      <w:lvlText w:val="•"/>
      <w:lvlJc w:val="left"/>
      <w:pPr>
        <w:ind w:left="2284" w:hanging="85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CA2770A"/>
    <w:multiLevelType w:val="hybridMultilevel"/>
    <w:tmpl w:val="3E8E3550"/>
    <w:lvl w:ilvl="0" w:tplc="88EE8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8EE83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A2A2FBB"/>
    <w:multiLevelType w:val="hybridMultilevel"/>
    <w:tmpl w:val="CF0EFEA2"/>
    <w:lvl w:ilvl="0" w:tplc="88EE8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B950D61"/>
    <w:multiLevelType w:val="hybridMultilevel"/>
    <w:tmpl w:val="E3A842A4"/>
    <w:lvl w:ilvl="0" w:tplc="E1F89E9E">
      <w:numFmt w:val="bullet"/>
      <w:lvlText w:val="•"/>
      <w:lvlJc w:val="left"/>
      <w:pPr>
        <w:ind w:left="2273" w:hanging="85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3C21A6"/>
    <w:multiLevelType w:val="hybridMultilevel"/>
    <w:tmpl w:val="39747294"/>
    <w:lvl w:ilvl="0" w:tplc="E442375C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654923"/>
    <w:multiLevelType w:val="hybridMultilevel"/>
    <w:tmpl w:val="AD7AAFB6"/>
    <w:lvl w:ilvl="0" w:tplc="E1F89E9E">
      <w:numFmt w:val="bullet"/>
      <w:lvlText w:val="•"/>
      <w:lvlJc w:val="left"/>
      <w:pPr>
        <w:ind w:left="1564" w:hanging="85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2593708"/>
    <w:multiLevelType w:val="hybridMultilevel"/>
    <w:tmpl w:val="D18ED6D0"/>
    <w:lvl w:ilvl="0" w:tplc="88EE8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2F3440"/>
    <w:multiLevelType w:val="hybridMultilevel"/>
    <w:tmpl w:val="5ED0EDF4"/>
    <w:lvl w:ilvl="0" w:tplc="88EE8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E644EB0"/>
    <w:multiLevelType w:val="hybridMultilevel"/>
    <w:tmpl w:val="14845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569CB"/>
    <w:multiLevelType w:val="hybridMultilevel"/>
    <w:tmpl w:val="4EC40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9"/>
  </w:num>
  <w:num w:numId="3">
    <w:abstractNumId w:val="12"/>
  </w:num>
  <w:num w:numId="4">
    <w:abstractNumId w:val="10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142"/>
    <w:rsid w:val="0003006A"/>
    <w:rsid w:val="0015342E"/>
    <w:rsid w:val="001A66AE"/>
    <w:rsid w:val="00246694"/>
    <w:rsid w:val="00351B49"/>
    <w:rsid w:val="00395D1B"/>
    <w:rsid w:val="00404CF6"/>
    <w:rsid w:val="00482BC8"/>
    <w:rsid w:val="004E4439"/>
    <w:rsid w:val="004E7D48"/>
    <w:rsid w:val="0055391C"/>
    <w:rsid w:val="00615BCB"/>
    <w:rsid w:val="00626331"/>
    <w:rsid w:val="0066542F"/>
    <w:rsid w:val="006C07E8"/>
    <w:rsid w:val="00724D73"/>
    <w:rsid w:val="007344B5"/>
    <w:rsid w:val="00832E52"/>
    <w:rsid w:val="008546F2"/>
    <w:rsid w:val="00881AE5"/>
    <w:rsid w:val="008E0873"/>
    <w:rsid w:val="009562C1"/>
    <w:rsid w:val="00965F9E"/>
    <w:rsid w:val="00973C45"/>
    <w:rsid w:val="00A94424"/>
    <w:rsid w:val="00A961CC"/>
    <w:rsid w:val="00B05AD5"/>
    <w:rsid w:val="00B36974"/>
    <w:rsid w:val="00BB75DF"/>
    <w:rsid w:val="00C45A34"/>
    <w:rsid w:val="00C6462F"/>
    <w:rsid w:val="00CD3BB9"/>
    <w:rsid w:val="00D70EF7"/>
    <w:rsid w:val="00E231E3"/>
    <w:rsid w:val="00E54C7D"/>
    <w:rsid w:val="00E7617B"/>
    <w:rsid w:val="00ED1E19"/>
    <w:rsid w:val="00EF4407"/>
    <w:rsid w:val="00F03647"/>
    <w:rsid w:val="00F93E51"/>
    <w:rsid w:val="00FA6142"/>
    <w:rsid w:val="00FC2C7B"/>
    <w:rsid w:val="00FD3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B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4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482B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BC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75D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82BC8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482BC8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a5">
    <w:name w:val="Normal (Web)"/>
    <w:basedOn w:val="a"/>
    <w:uiPriority w:val="99"/>
    <w:rsid w:val="00482BC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qFormat/>
    <w:rsid w:val="00482BC8"/>
    <w:rPr>
      <w:rFonts w:eastAsia="Times New Roman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482BC8"/>
    <w:rPr>
      <w:sz w:val="22"/>
      <w:szCs w:val="22"/>
      <w:lang w:eastAsia="en-US"/>
    </w:rPr>
  </w:style>
  <w:style w:type="table" w:styleId="a7">
    <w:name w:val="Table Grid"/>
    <w:basedOn w:val="a1"/>
    <w:uiPriority w:val="39"/>
    <w:rsid w:val="00482BC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4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482B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BC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75D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82BC8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482BC8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a5">
    <w:name w:val="Normal (Web)"/>
    <w:basedOn w:val="a"/>
    <w:uiPriority w:val="99"/>
    <w:rsid w:val="00482BC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qFormat/>
    <w:rsid w:val="00482BC8"/>
    <w:rPr>
      <w:rFonts w:eastAsia="Times New Roman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482BC8"/>
    <w:rPr>
      <w:sz w:val="22"/>
      <w:szCs w:val="22"/>
      <w:lang w:eastAsia="en-US"/>
    </w:rPr>
  </w:style>
  <w:style w:type="table" w:styleId="a7">
    <w:name w:val="Table Grid"/>
    <w:basedOn w:val="a1"/>
    <w:uiPriority w:val="39"/>
    <w:rsid w:val="00482BC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8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2452</Words>
  <Characters>13980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СШООЗЗ № 1</cp:lastModifiedBy>
  <cp:revision>2</cp:revision>
  <cp:lastPrinted>2023-09-26T06:09:00Z</cp:lastPrinted>
  <dcterms:created xsi:type="dcterms:W3CDTF">2024-09-17T09:36:00Z</dcterms:created>
  <dcterms:modified xsi:type="dcterms:W3CDTF">2024-09-17T09:36:00Z</dcterms:modified>
</cp:coreProperties>
</file>